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3" w:rsidRDefault="0062370B" w:rsidP="00E833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The syllabus of the discipline</w:t>
      </w:r>
    </w:p>
    <w:p w:rsidR="0062370B" w:rsidRPr="0062370B" w:rsidRDefault="0062370B" w:rsidP="00E833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82"/>
        <w:gridCol w:w="5871"/>
      </w:tblGrid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name</w:t>
            </w:r>
          </w:p>
        </w:tc>
        <w:tc>
          <w:tcPr>
            <w:tcW w:w="5871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Detailed content, comments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5871" w:type="dxa"/>
          </w:tcPr>
          <w:p w:rsidR="00E833D3" w:rsidRPr="00116FE2" w:rsidRDefault="00D516A4" w:rsidP="00D516A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Faculty of Computer Science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level of higher education</w:t>
            </w:r>
          </w:p>
        </w:tc>
        <w:tc>
          <w:tcPr>
            <w:tcW w:w="5871" w:type="dxa"/>
          </w:tcPr>
          <w:p w:rsidR="00E833D3" w:rsidRPr="00966EBC" w:rsidRDefault="00D516A4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Bachelor's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lt-edited"/>
                <w:rFonts w:ascii="Times New Roman" w:hAnsi="Times New Roman"/>
                <w:sz w:val="24"/>
                <w:szCs w:val="24"/>
                <w:lang w:val="en"/>
              </w:rPr>
              <w:t>Code and title of specialty</w:t>
            </w:r>
          </w:p>
        </w:tc>
        <w:tc>
          <w:tcPr>
            <w:tcW w:w="5871" w:type="dxa"/>
          </w:tcPr>
          <w:p w:rsidR="00E833D3" w:rsidRPr="00CE207B" w:rsidRDefault="00D516A4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126 Information systems and technologies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type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educational program</w:t>
            </w:r>
          </w:p>
        </w:tc>
        <w:tc>
          <w:tcPr>
            <w:tcW w:w="5871" w:type="dxa"/>
          </w:tcPr>
          <w:p w:rsidR="00E833D3" w:rsidRPr="00CE207B" w:rsidRDefault="00D516A4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="00E833D3" w:rsidRPr="00CE20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16A4">
              <w:rPr>
                <w:rFonts w:ascii="Times New Roman" w:hAnsi="Times New Roman"/>
                <w:sz w:val="24"/>
                <w:szCs w:val="24"/>
              </w:rPr>
              <w:t>Information technologies of the Internet of Things</w:t>
            </w:r>
            <w:r w:rsidR="00E833D3" w:rsidRPr="00CE20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62370B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 and title of the discipline</w:t>
            </w:r>
          </w:p>
        </w:tc>
        <w:tc>
          <w:tcPr>
            <w:tcW w:w="5871" w:type="dxa"/>
          </w:tcPr>
          <w:p w:rsidR="00E833D3" w:rsidRPr="00CE207B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07B">
              <w:rPr>
                <w:rFonts w:ascii="Times New Roman" w:hAnsi="Times New Roman"/>
                <w:sz w:val="24"/>
                <w:szCs w:val="24"/>
              </w:rPr>
              <w:t>___</w:t>
            </w:r>
            <w:r w:rsidR="00D516A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OOP</w:t>
            </w:r>
            <w:r w:rsidRPr="00CE207B">
              <w:rPr>
                <w:rFonts w:ascii="Times New Roman" w:hAnsi="Times New Roman"/>
                <w:sz w:val="24"/>
                <w:szCs w:val="24"/>
              </w:rPr>
              <w:t xml:space="preserve">___     </w:t>
            </w:r>
            <w:r w:rsidR="00D516A4" w:rsidRPr="00D516A4">
              <w:rPr>
                <w:rFonts w:ascii="Times New Roman" w:hAnsi="Times New Roman"/>
                <w:sz w:val="24"/>
                <w:szCs w:val="24"/>
              </w:rPr>
              <w:t>Object-oriented programming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ECTS credits</w:t>
            </w:r>
          </w:p>
        </w:tc>
        <w:tc>
          <w:tcPr>
            <w:tcW w:w="5871" w:type="dxa"/>
          </w:tcPr>
          <w:p w:rsidR="00E833D3" w:rsidRPr="00B60A69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structure of the course (distribution by type and hours of training)</w:t>
            </w:r>
          </w:p>
        </w:tc>
        <w:tc>
          <w:tcPr>
            <w:tcW w:w="5871" w:type="dxa"/>
          </w:tcPr>
          <w:p w:rsidR="00E833D3" w:rsidRDefault="00D516A4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1st semester</w:t>
            </w:r>
            <w:r w:rsidR="00E833D3">
              <w:rPr>
                <w:rFonts w:ascii="Times New Roman" w:hAnsi="Times New Roman"/>
                <w:sz w:val="24"/>
                <w:szCs w:val="24"/>
              </w:rPr>
              <w:t>: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12</w:t>
            </w:r>
            <w:r w:rsidR="00E833D3" w:rsidRPr="006E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</w:rPr>
              <w:t>lect</w:t>
            </w:r>
            <w:proofErr w:type="spellStart"/>
            <w:r w:rsidR="006E1B2D">
              <w:rPr>
                <w:rFonts w:ascii="Times New Roman" w:hAnsi="Times New Roman"/>
                <w:sz w:val="24"/>
                <w:szCs w:val="24"/>
                <w:lang w:val="en-US"/>
              </w:rPr>
              <w:t>ures</w:t>
            </w:r>
            <w:proofErr w:type="spellEnd"/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 w:rsidRPr="006E1B2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>
              <w:rPr>
                <w:rFonts w:ascii="Times New Roman" w:hAnsi="Times New Roman"/>
                <w:sz w:val="24"/>
                <w:szCs w:val="24"/>
              </w:rPr>
              <w:t>.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833D3" w:rsidRPr="006E1B2D">
              <w:rPr>
                <w:rFonts w:ascii="Times New Roman" w:hAnsi="Times New Roman"/>
                <w:sz w:val="24"/>
                <w:szCs w:val="24"/>
              </w:rPr>
              <w:t>6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</w:rPr>
              <w:t>practical work</w:t>
            </w:r>
            <w:r w:rsidR="006E1B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8</w:t>
            </w:r>
            <w:r w:rsidR="006E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4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</w:rPr>
              <w:t>consultations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64</w:t>
            </w:r>
            <w:r w:rsidR="006E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6E1B2D" w:rsidRPr="006E1B2D">
              <w:rPr>
                <w:rFonts w:ascii="Times New Roman" w:hAnsi="Times New Roman"/>
                <w:sz w:val="24"/>
                <w:szCs w:val="24"/>
              </w:rPr>
              <w:t>independent work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,</w:t>
            </w:r>
            <w:r w:rsidR="00E8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>
              <w:rPr>
                <w:rFonts w:ascii="Times New Roman" w:hAnsi="Times New Roman"/>
                <w:sz w:val="24"/>
                <w:szCs w:val="24"/>
                <w:lang w:val="en-US"/>
              </w:rPr>
              <w:t>semester</w:t>
            </w:r>
            <w:r w:rsidR="006E1B2D">
              <w:rPr>
                <w:rFonts w:ascii="Times New Roman" w:hAnsi="Times New Roman"/>
                <w:sz w:val="24"/>
                <w:szCs w:val="24"/>
              </w:rPr>
              <w:t xml:space="preserve"> control: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2D" w:rsidRPr="006E1B2D">
              <w:rPr>
                <w:rFonts w:ascii="Times New Roman" w:hAnsi="Times New Roman"/>
                <w:sz w:val="24"/>
                <w:szCs w:val="24"/>
              </w:rPr>
              <w:t>credit</w:t>
            </w:r>
          </w:p>
          <w:p w:rsidR="00E833D3" w:rsidRPr="00B60A69" w:rsidRDefault="006E1B2D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2D">
              <w:rPr>
                <w:rFonts w:ascii="Times New Roman" w:hAnsi="Times New Roman"/>
                <w:sz w:val="24"/>
                <w:szCs w:val="24"/>
              </w:rPr>
              <w:t>2nd semester</w:t>
            </w:r>
            <w:r w:rsidR="00E833D3">
              <w:rPr>
                <w:rFonts w:ascii="Times New Roman" w:hAnsi="Times New Roman"/>
                <w:sz w:val="24"/>
                <w:szCs w:val="24"/>
              </w:rPr>
              <w:t>: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9</w:t>
            </w:r>
            <w:r w:rsidR="00E833D3" w:rsidRPr="006E1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ures</w:t>
            </w:r>
            <w:proofErr w:type="spellEnd"/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 w:rsidRPr="006E1B2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 5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3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independent work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including 20 h. - course work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semester control: combined exam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Schedule (terms) of study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871" w:type="dxa"/>
          </w:tcPr>
          <w:p w:rsidR="00E833D3" w:rsidRPr="007D3385" w:rsidRDefault="007D3385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c</w:t>
            </w:r>
            <w:r>
              <w:rPr>
                <w:rFonts w:ascii="Times New Roman" w:hAnsi="Times New Roman"/>
                <w:sz w:val="24"/>
                <w:szCs w:val="24"/>
              </w:rPr>
              <w:t>ourse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1st</w:t>
            </w:r>
            <w:r w:rsidR="00E833D3" w:rsidRPr="007D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E833D3" w:rsidRPr="007D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833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Prerequisites for learning the discipline</w:t>
            </w:r>
          </w:p>
        </w:tc>
        <w:tc>
          <w:tcPr>
            <w:tcW w:w="5871" w:type="dxa"/>
          </w:tcPr>
          <w:p w:rsidR="00E833D3" w:rsidRPr="00414871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In parallel, the disciplines "Theory of Algorithms", "Discrete Mathematics" and "Fundamentals of Programming" are studied.</w:t>
            </w:r>
          </w:p>
        </w:tc>
      </w:tr>
      <w:tr w:rsidR="00E833D3" w:rsidRPr="00966EBC" w:rsidTr="00BC2D7E">
        <w:trPr>
          <w:trHeight w:val="70"/>
        </w:trPr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Abstract (content) of the discipline</w:t>
            </w:r>
          </w:p>
        </w:tc>
        <w:tc>
          <w:tcPr>
            <w:tcW w:w="5871" w:type="dxa"/>
          </w:tcPr>
          <w:p w:rsidR="007D3385" w:rsidRPr="007D3385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Mandatory discipline of professional and practical training, contains content modules:</w:t>
            </w:r>
          </w:p>
          <w:p w:rsidR="007D3385" w:rsidRPr="007D3385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1. OOP principles. Classes, objects, encapsulation</w:t>
            </w:r>
          </w:p>
          <w:p w:rsidR="007D3385" w:rsidRPr="007D3385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2. Inheritance and dynamic polymorphism.</w:t>
            </w:r>
          </w:p>
          <w:p w:rsidR="007D3385" w:rsidRPr="007D3385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3. Development of object-oriented software applications.</w:t>
            </w:r>
          </w:p>
          <w:p w:rsidR="00E833D3" w:rsidRPr="007D3385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4. .Net platform and C # object model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Competencies, knowledge, skills, understanding that a higher education acquirer has in the learning process</w:t>
            </w:r>
          </w:p>
        </w:tc>
        <w:tc>
          <w:tcPr>
            <w:tcW w:w="5871" w:type="dxa"/>
          </w:tcPr>
          <w:p w:rsidR="00E833D3" w:rsidRPr="002F33E9" w:rsidRDefault="007D3385" w:rsidP="007D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Knowledge of general principles of object-oriented programming, implementation of object model in C ++ and C # programming languages; possession of generalized programming tools and a standard template library.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Learning outcomes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a </w:t>
            </w:r>
            <w:r>
              <w:rPr>
                <w:rFonts w:ascii="Times New Roman" w:hAnsi="Times New Roman"/>
                <w:sz w:val="24"/>
                <w:szCs w:val="24"/>
              </w:rPr>
              <w:t>Higher Education applicant</w:t>
            </w:r>
          </w:p>
        </w:tc>
        <w:tc>
          <w:tcPr>
            <w:tcW w:w="5871" w:type="dxa"/>
          </w:tcPr>
          <w:p w:rsidR="00E833D3" w:rsidRPr="00966EBC" w:rsidRDefault="007D3385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385">
              <w:rPr>
                <w:rFonts w:ascii="Times New Roman" w:hAnsi="Times New Roman"/>
                <w:sz w:val="24"/>
                <w:szCs w:val="24"/>
              </w:rPr>
              <w:t>Creativity, ability to object-oriented thinking, knowledge of object-oriented programming languages ​​and the ability to apply an object-oriented approach when designing complex software systems. Ability to develop object-oriented graphics applications.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0E4E55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ssessment system in accordance with each task for taking tests/exams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E833D3" w:rsidRPr="00E218DB" w:rsidRDefault="00E218D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6A4">
              <w:rPr>
                <w:rFonts w:ascii="Times New Roman" w:hAnsi="Times New Roman"/>
                <w:sz w:val="24"/>
                <w:szCs w:val="24"/>
              </w:rPr>
              <w:t>1st semester</w:t>
            </w:r>
            <w:r w:rsidR="00E833D3" w:rsidRPr="00E218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218DB" w:rsidRDefault="00E218D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8DB">
              <w:rPr>
                <w:rFonts w:ascii="Times New Roman" w:hAnsi="Times New Roman"/>
                <w:sz w:val="24"/>
                <w:szCs w:val="24"/>
                <w:lang w:val="en-US"/>
              </w:rPr>
              <w:t>1. Work out and defend practical classes.</w:t>
            </w:r>
          </w:p>
          <w:p w:rsidR="00E218DB" w:rsidRDefault="00E218D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>2. Pass 2 computer tests (10 questions on the analysis of program code for 12 minutes)</w:t>
            </w:r>
          </w:p>
          <w:p w:rsidR="00E218DB" w:rsidRPr="00B12976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218DB" w:rsidRPr="00E218DB">
              <w:rPr>
                <w:rFonts w:ascii="Times New Roman" w:hAnsi="Times New Roman"/>
                <w:sz w:val="24"/>
                <w:szCs w:val="24"/>
              </w:rPr>
              <w:t>Perform Individual homework</w:t>
            </w:r>
          </w:p>
          <w:p w:rsidR="00E218DB" w:rsidRDefault="00E218D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>4. Get at least 60 points per semester.</w:t>
            </w:r>
          </w:p>
          <w:p w:rsidR="00E833D3" w:rsidRDefault="00E218DB" w:rsidP="00E2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>Semester grade (credit)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04" w:rsidRPr="00AE1804">
              <w:rPr>
                <w:rFonts w:ascii="Times New Roman" w:hAnsi="Times New Roman"/>
                <w:position w:val="-12"/>
              </w:rPr>
              <w:object w:dxaOrig="5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9.5pt" o:ole="">
                  <v:imagedata r:id="rId6" o:title=""/>
                </v:shape>
                <o:OLEObject Type="Embed" ProgID="Equation.DSMT4" ShapeID="_x0000_i1025" DrawAspect="Content" ObjectID="_1652429778" r:id="rId7"/>
              </w:objec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: 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3-5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E833D3">
              <w:rPr>
                <w:rFonts w:ascii="Times New Roman" w:hAnsi="Times New Roman"/>
                <w:sz w:val="24"/>
                <w:szCs w:val="24"/>
              </w:rPr>
              <w:t>2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 xml:space="preserve">tests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7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-1</w:t>
            </w:r>
            <w:r w:rsidR="00E833D3">
              <w:rPr>
                <w:rFonts w:ascii="Times New Roman" w:hAnsi="Times New Roman"/>
                <w:sz w:val="24"/>
                <w:szCs w:val="24"/>
              </w:rPr>
              <w:t>2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E833D3">
              <w:rPr>
                <w:rFonts w:ascii="Times New Roman" w:hAnsi="Times New Roman"/>
                <w:sz w:val="24"/>
                <w:szCs w:val="24"/>
              </w:rPr>
              <w:t>6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04">
              <w:rPr>
                <w:rFonts w:ascii="Times New Roman" w:hAnsi="Times New Roman"/>
                <w:sz w:val="24"/>
                <w:szCs w:val="24"/>
              </w:rPr>
              <w:t>practical work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E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12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-</w:t>
            </w:r>
            <w:r w:rsidR="00E833D3">
              <w:rPr>
                <w:rFonts w:ascii="Times New Roman" w:hAnsi="Times New Roman"/>
                <w:sz w:val="24"/>
                <w:szCs w:val="24"/>
              </w:rPr>
              <w:t>18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>ividual homework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=(60-100) </w:t>
            </w:r>
            <w:r w:rsidR="00AE1804">
              <w:rPr>
                <w:rFonts w:ascii="Times New Roman" w:hAnsi="Times New Roman"/>
                <w:sz w:val="24"/>
                <w:szCs w:val="24"/>
              </w:rPr>
              <w:t>point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33D3" w:rsidRPr="00966EBC" w:rsidRDefault="00E218D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2D">
              <w:rPr>
                <w:rFonts w:ascii="Times New Roman" w:hAnsi="Times New Roman"/>
                <w:sz w:val="24"/>
                <w:szCs w:val="24"/>
              </w:rPr>
              <w:t>2nd semester</w:t>
            </w:r>
            <w:r w:rsidR="00E833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33D3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8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804" w:rsidRPr="00E218DB">
              <w:rPr>
                <w:rFonts w:ascii="Times New Roman" w:hAnsi="Times New Roman"/>
                <w:sz w:val="24"/>
                <w:szCs w:val="24"/>
                <w:lang w:val="en-US"/>
              </w:rPr>
              <w:t>Work out and defend practical classes.</w:t>
            </w:r>
          </w:p>
          <w:p w:rsidR="00E833D3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1804" w:rsidRPr="00E218DB">
              <w:rPr>
                <w:rFonts w:ascii="Times New Roman" w:hAnsi="Times New Roman"/>
                <w:sz w:val="24"/>
                <w:szCs w:val="24"/>
              </w:rPr>
              <w:t xml:space="preserve">Pass 2 computer tests (10 questions on the analysis of </w:t>
            </w:r>
            <w:r w:rsidR="00AE1804" w:rsidRPr="00E218DB">
              <w:rPr>
                <w:rFonts w:ascii="Times New Roman" w:hAnsi="Times New Roman"/>
                <w:sz w:val="24"/>
                <w:szCs w:val="24"/>
              </w:rPr>
              <w:lastRenderedPageBreak/>
              <w:t>program code for 12 minutes)</w:t>
            </w:r>
          </w:p>
          <w:p w:rsidR="00E833D3" w:rsidRPr="00966EBC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E1804" w:rsidRPr="00E218DB">
              <w:rPr>
                <w:rFonts w:ascii="Times New Roman" w:hAnsi="Times New Roman"/>
                <w:sz w:val="24"/>
                <w:szCs w:val="24"/>
              </w:rPr>
              <w:t>Perform Individual homework</w:t>
            </w:r>
          </w:p>
          <w:p w:rsidR="00E833D3" w:rsidRPr="00966EBC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>Perform and defend a term paper (60-100 points).</w:t>
            </w:r>
          </w:p>
          <w:p w:rsidR="00E833D3" w:rsidRPr="00966EBC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804" w:rsidRPr="00E218DB">
              <w:rPr>
                <w:rFonts w:ascii="Times New Roman" w:hAnsi="Times New Roman"/>
                <w:sz w:val="24"/>
                <w:szCs w:val="24"/>
              </w:rPr>
              <w:t>Get at least 60 points per semester.</w:t>
            </w:r>
          </w:p>
          <w:p w:rsidR="00E833D3" w:rsidRPr="00966EBC" w:rsidRDefault="00E833D3" w:rsidP="00AE1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>Pass the combined exam.</w:t>
            </w:r>
          </w:p>
          <w:p w:rsidR="00E833D3" w:rsidRPr="00966EBC" w:rsidRDefault="00F70C2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 xml:space="preserve">Semester grade </w:t>
            </w:r>
            <w:r w:rsidR="00AE1804" w:rsidRPr="00AE1804">
              <w:rPr>
                <w:rFonts w:ascii="Times New Roman" w:hAnsi="Times New Roman"/>
                <w:position w:val="-12"/>
              </w:rPr>
              <w:object w:dxaOrig="510" w:dyaOrig="390">
                <v:shape id="_x0000_i1026" type="#_x0000_t75" style="width:25.5pt;height:19.5pt" o:ole="">
                  <v:imagedata r:id="rId6" o:title=""/>
                </v:shape>
                <o:OLEObject Type="Embed" ProgID="Equation.DSMT4" ShapeID="_x0000_i1026" DrawAspect="Content" ObjectID="_1652429779" r:id="rId8"/>
              </w:objec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: 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3-5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E833D3">
              <w:rPr>
                <w:rFonts w:ascii="Times New Roman" w:hAnsi="Times New Roman"/>
                <w:sz w:val="24"/>
                <w:szCs w:val="24"/>
              </w:rPr>
              <w:t>2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>tests</w:t>
            </w:r>
            <w:r w:rsidR="00AE1804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7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-1</w:t>
            </w:r>
            <w:r w:rsidR="00E833D3">
              <w:rPr>
                <w:rFonts w:ascii="Times New Roman" w:hAnsi="Times New Roman"/>
                <w:sz w:val="24"/>
                <w:szCs w:val="24"/>
              </w:rPr>
              <w:t>5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E833D3">
              <w:rPr>
                <w:rFonts w:ascii="Times New Roman" w:hAnsi="Times New Roman"/>
                <w:sz w:val="24"/>
                <w:szCs w:val="24"/>
              </w:rPr>
              <w:t>5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04">
              <w:rPr>
                <w:rFonts w:ascii="Times New Roman" w:hAnsi="Times New Roman"/>
                <w:sz w:val="24"/>
                <w:szCs w:val="24"/>
              </w:rPr>
              <w:t>practical work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E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 w:rsidR="00E833D3">
              <w:rPr>
                <w:rFonts w:ascii="Times New Roman" w:hAnsi="Times New Roman"/>
                <w:sz w:val="24"/>
                <w:szCs w:val="24"/>
              </w:rPr>
              <w:t>8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-</w:t>
            </w:r>
            <w:r w:rsidR="00E833D3">
              <w:rPr>
                <w:rFonts w:ascii="Times New Roman" w:hAnsi="Times New Roman"/>
                <w:sz w:val="24"/>
                <w:szCs w:val="24"/>
              </w:rPr>
              <w:t>15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1804" w:rsidRPr="00AE1804">
              <w:rPr>
                <w:rFonts w:ascii="Times New Roman" w:hAnsi="Times New Roman"/>
                <w:sz w:val="24"/>
                <w:szCs w:val="24"/>
              </w:rPr>
              <w:t>ividual homework</w:t>
            </w:r>
            <w:r w:rsidR="00AE1804"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>=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(60-100) </w:t>
            </w:r>
            <w:r w:rsidR="00AE1804">
              <w:rPr>
                <w:rFonts w:ascii="Times New Roman" w:hAnsi="Times New Roman"/>
                <w:sz w:val="24"/>
                <w:szCs w:val="24"/>
              </w:rPr>
              <w:t>point</w:t>
            </w:r>
            <w:r w:rsidR="00AE180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E1804" w:rsidRPr="00966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3D3" w:rsidRPr="00966EBC" w:rsidRDefault="0087600D" w:rsidP="0087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0D">
              <w:rPr>
                <w:rFonts w:ascii="Times New Roman" w:hAnsi="Times New Roman"/>
                <w:sz w:val="24"/>
                <w:szCs w:val="24"/>
              </w:rPr>
              <w:t xml:space="preserve">Exam score </w:t>
            </w: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600" w:dyaOrig="390">
                <v:shape id="_x0000_i1027" type="#_x0000_t75" style="width:30pt;height:19.5pt" o:ole="">
                  <v:imagedata r:id="rId9" o:title=""/>
                </v:shape>
                <o:OLEObject Type="Embed" ProgID="Equation.DSMT4" ShapeID="_x0000_i1027" DrawAspect="Content" ObjectID="_1652429780" r:id="rId10"/>
              </w:object>
            </w:r>
            <w:r w:rsidR="00E833D3" w:rsidRPr="00966EBC">
              <w:rPr>
                <w:rFonts w:ascii="Times New Roman" w:hAnsi="Times New Roman"/>
              </w:rPr>
              <w:t xml:space="preserve"> =</w:t>
            </w:r>
            <w:r w:rsidR="00E833D3" w:rsidRPr="00966EBC">
              <w:rPr>
                <w:rFonts w:ascii="Times New Roman" w:hAnsi="Times New Roman"/>
                <w:sz w:val="24"/>
                <w:szCs w:val="24"/>
              </w:rPr>
              <w:t xml:space="preserve">(60-100) </w:t>
            </w:r>
            <w:r>
              <w:rPr>
                <w:rFonts w:ascii="Times New Roman" w:hAnsi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</w:p>
          <w:p w:rsidR="00E833D3" w:rsidRPr="00966EBC" w:rsidRDefault="0087600D" w:rsidP="0087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0D">
              <w:rPr>
                <w:rFonts w:ascii="Times New Roman" w:hAnsi="Times New Roman"/>
                <w:sz w:val="24"/>
                <w:szCs w:val="24"/>
              </w:rPr>
              <w:t>The exam is combined in the form of a computer. test and practical task (test of 20 tasks, duration of 30 minutes, practical task - coding of a simple object-oriented application).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quality of the educational process</w:t>
            </w:r>
          </w:p>
        </w:tc>
        <w:tc>
          <w:tcPr>
            <w:tcW w:w="5871" w:type="dxa"/>
            <w:shd w:val="clear" w:color="auto" w:fill="auto"/>
          </w:tcPr>
          <w:p w:rsidR="00E833D3" w:rsidRPr="00414871" w:rsidRDefault="0087600D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0D">
              <w:rPr>
                <w:rFonts w:ascii="Times New Roman" w:hAnsi="Times New Roman"/>
                <w:sz w:val="24"/>
                <w:szCs w:val="24"/>
              </w:rPr>
              <w:t>Adherence to the principles of academic integrity (http://lib.nure.ua/plagiat). Update of the working program of the discipline - 2019. Practical classes are performed in the laboratory of the department, software - Visual Studio 2019</w:t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ethodological support</w:t>
            </w:r>
          </w:p>
        </w:tc>
        <w:tc>
          <w:tcPr>
            <w:tcW w:w="5871" w:type="dxa"/>
          </w:tcPr>
          <w:p w:rsidR="00E833D3" w:rsidRPr="00776FA3" w:rsidRDefault="00B12976" w:rsidP="00BC2D7E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  <w:r w:rsidRPr="00B12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Complex of educational and methodical support of the educational discipline "Object-oriented programming" the first (bachelor's) level of higher education specialty 126 - Information systems and technologies [Electronic resource] / KNURE;  developed.  T</w:t>
            </w:r>
            <w:r w:rsidR="00776F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12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</w:t>
            </w:r>
            <w:r w:rsidR="00776F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12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Bilov</w:t>
            </w:r>
            <w:r w:rsidR="00776F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12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- Kharkiv, 2018. - 301 p</w:t>
            </w:r>
            <w:r w:rsidRPr="00B12976">
              <w:rPr>
                <w:rFonts w:ascii="Times New Roman" w:hAnsi="Times New Roman"/>
                <w:shd w:val="clear" w:color="auto" w:fill="FFFFFF"/>
              </w:rPr>
              <w:t>.</w:t>
            </w:r>
            <w:r w:rsidR="00F70C23">
              <w:fldChar w:fldCharType="begin"/>
            </w:r>
            <w:r w:rsidR="00F70C23">
              <w:instrText xml:space="preserve"> HYPERLINK "http://catalogue.nure.ua/knmz" </w:instrText>
            </w:r>
            <w:r w:rsidR="00F70C23">
              <w:fldChar w:fldCharType="separate"/>
            </w:r>
            <w:r w:rsidR="00E833D3" w:rsidRPr="00966EBC">
              <w:rPr>
                <w:rStyle w:val="Hyperlink"/>
                <w:rFonts w:ascii="Times New Roman" w:hAnsi="Times New Roman"/>
              </w:rPr>
              <w:t>http://catalogue.nure.ua/knmz</w:t>
            </w:r>
            <w:r w:rsidR="00F70C23">
              <w:rPr>
                <w:rStyle w:val="Hyperlink"/>
                <w:rFonts w:ascii="Times New Roman" w:hAnsi="Times New Roman"/>
              </w:rPr>
              <w:fldChar w:fldCharType="end"/>
            </w:r>
          </w:p>
        </w:tc>
      </w:tr>
      <w:tr w:rsidR="00E833D3" w:rsidRPr="00966EBC" w:rsidTr="00BC2D7E">
        <w:tc>
          <w:tcPr>
            <w:tcW w:w="595" w:type="dxa"/>
          </w:tcPr>
          <w:p w:rsidR="00E833D3" w:rsidRPr="00966EBC" w:rsidRDefault="00E833D3" w:rsidP="00BC2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D3" w:rsidRPr="00966EBC" w:rsidRDefault="0062370B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developer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yllabus</w:t>
            </w:r>
          </w:p>
        </w:tc>
        <w:tc>
          <w:tcPr>
            <w:tcW w:w="5871" w:type="dxa"/>
          </w:tcPr>
          <w:p w:rsidR="00E833D3" w:rsidRPr="00B12976" w:rsidRDefault="00B12976" w:rsidP="00BC2D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B12976">
              <w:rPr>
                <w:rFonts w:ascii="Times New Roman" w:hAnsi="Times New Roman"/>
                <w:bCs/>
                <w:sz w:val="24"/>
                <w:szCs w:val="24"/>
              </w:rPr>
              <w:t>T.G.  Bilova</w:t>
            </w:r>
            <w:r w:rsidR="00E833D3" w:rsidRPr="00B1297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12976">
              <w:rPr>
                <w:rFonts w:ascii="Times New Roman" w:hAnsi="Times New Roman"/>
                <w:bCs/>
                <w:sz w:val="24"/>
                <w:szCs w:val="24"/>
              </w:rPr>
              <w:t>Associate Professor of Informational Control Systems Department, Candidate of Technical Sciences, Associate Professor</w:t>
            </w:r>
          </w:p>
          <w:bookmarkEnd w:id="0"/>
          <w:p w:rsidR="00E833D3" w:rsidRPr="00966EBC" w:rsidRDefault="00E833D3" w:rsidP="00BC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 w:rsidRPr="00966E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6700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fldChar w:fldCharType="begin"/>
            </w:r>
            <w:r w:rsidRPr="00E833D3">
              <w:rPr>
                <w:rFonts w:ascii="Times New Roman" w:hAnsi="Times New Roman"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HYPERLINK</w:instrText>
            </w:r>
            <w:r w:rsidRPr="00E833D3">
              <w:rPr>
                <w:rFonts w:ascii="Times New Roman" w:hAnsi="Times New Roman"/>
                <w:bCs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mailto</w:instrText>
            </w:r>
            <w:r w:rsidRPr="00E833D3">
              <w:rPr>
                <w:rFonts w:ascii="Times New Roman" w:hAnsi="Times New Roman"/>
                <w:bCs/>
                <w:sz w:val="24"/>
                <w:szCs w:val="24"/>
              </w:rPr>
              <w:instrText>: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tetiana</w:instrText>
            </w:r>
            <w:r w:rsidRPr="00E833D3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bilova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</w:rPr>
              <w:instrText>@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nure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Pr="00B60A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ua</w:instrText>
            </w:r>
            <w:r w:rsidRPr="00E833D3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  <w:lang w:val="en-US"/>
              </w:rPr>
              <w:t>tetiana</w:t>
            </w:r>
            <w:r w:rsidRPr="00E833D3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  <w:lang w:val="en-US"/>
              </w:rPr>
              <w:t>bilova</w:t>
            </w:r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@</w:t>
            </w:r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  <w:lang w:val="en-US"/>
              </w:rPr>
              <w:t>nure</w:t>
            </w:r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E671EA">
              <w:rPr>
                <w:rStyle w:val="Hyperlink"/>
                <w:rFonts w:ascii="Times New Roman" w:hAnsi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833D3" w:rsidRPr="00966EBC" w:rsidRDefault="00E833D3" w:rsidP="00E833D3">
      <w:pPr>
        <w:rPr>
          <w:rFonts w:ascii="Times New Roman" w:hAnsi="Times New Roman"/>
          <w:sz w:val="24"/>
          <w:szCs w:val="24"/>
        </w:rPr>
      </w:pPr>
    </w:p>
    <w:p w:rsidR="00214882" w:rsidRDefault="00214882"/>
    <w:sectPr w:rsidR="0021488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A"/>
    <w:rsid w:val="00214882"/>
    <w:rsid w:val="0028780A"/>
    <w:rsid w:val="0062370B"/>
    <w:rsid w:val="006E1B2D"/>
    <w:rsid w:val="00776FA3"/>
    <w:rsid w:val="007D3385"/>
    <w:rsid w:val="0087600D"/>
    <w:rsid w:val="00AE1804"/>
    <w:rsid w:val="00B12976"/>
    <w:rsid w:val="00D516A4"/>
    <w:rsid w:val="00E218DB"/>
    <w:rsid w:val="00E833D3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D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3D3"/>
    <w:pPr>
      <w:ind w:left="720"/>
      <w:contextualSpacing/>
    </w:pPr>
  </w:style>
  <w:style w:type="character" w:styleId="Hyperlink">
    <w:name w:val="Hyperlink"/>
    <w:rsid w:val="00E833D3"/>
    <w:rPr>
      <w:color w:val="0000FF"/>
      <w:u w:val="single"/>
    </w:rPr>
  </w:style>
  <w:style w:type="character" w:customStyle="1" w:styleId="alt-edited">
    <w:name w:val="alt-edited"/>
    <w:rsid w:val="0062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D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33D3"/>
    <w:pPr>
      <w:ind w:left="720"/>
      <w:contextualSpacing/>
    </w:pPr>
  </w:style>
  <w:style w:type="character" w:styleId="Hyperlink">
    <w:name w:val="Hyperlink"/>
    <w:rsid w:val="00E833D3"/>
    <w:rPr>
      <w:color w:val="0000FF"/>
      <w:u w:val="single"/>
    </w:rPr>
  </w:style>
  <w:style w:type="character" w:customStyle="1" w:styleId="alt-edited">
    <w:name w:val="alt-edited"/>
    <w:rsid w:val="006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9</cp:revision>
  <dcterms:created xsi:type="dcterms:W3CDTF">2020-05-29T06:45:00Z</dcterms:created>
  <dcterms:modified xsi:type="dcterms:W3CDTF">2020-05-31T08:30:00Z</dcterms:modified>
</cp:coreProperties>
</file>