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2302" w:rsidRDefault="00B52302" w:rsidP="002D7EB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П</w:t>
      </w:r>
      <w:r w:rsidRPr="009F2E31">
        <w:rPr>
          <w:rFonts w:ascii="Times New Roman" w:hAnsi="Times New Roman" w:cs="Times New Roman"/>
          <w:b/>
          <w:sz w:val="28"/>
          <w:szCs w:val="28"/>
          <w:lang w:val="uk-UA"/>
        </w:rPr>
        <w:t>УБЛІКАЦІЙН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А</w:t>
      </w:r>
      <w:r w:rsidRPr="009F2E3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ДІЯЛЬНІСТЬ </w:t>
      </w:r>
    </w:p>
    <w:p w:rsidR="00AA71E7" w:rsidRDefault="00B52302" w:rsidP="002D7EB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СТУДЕНТСЬКОГО НАУКОВОГО </w:t>
      </w:r>
      <w:r w:rsidRPr="009F2E31">
        <w:rPr>
          <w:rFonts w:ascii="Times New Roman" w:hAnsi="Times New Roman" w:cs="Times New Roman"/>
          <w:b/>
          <w:sz w:val="28"/>
          <w:szCs w:val="28"/>
          <w:lang w:val="uk-UA"/>
        </w:rPr>
        <w:t>ГУРТКА</w:t>
      </w:r>
    </w:p>
    <w:p w:rsidR="002D7EBC" w:rsidRPr="009F2E31" w:rsidRDefault="00B52302" w:rsidP="002D7EB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9F2E31">
        <w:rPr>
          <w:rFonts w:ascii="Times New Roman" w:hAnsi="Times New Roman" w:cs="Times New Roman"/>
          <w:b/>
          <w:sz w:val="28"/>
          <w:szCs w:val="28"/>
          <w:lang w:val="uk-UA"/>
        </w:rPr>
        <w:t>«</w:t>
      </w:r>
      <w:r w:rsidRPr="00AA71E7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УПРАВЛІННЯ </w:t>
      </w:r>
      <w:r w:rsidR="00C10D87">
        <w:rPr>
          <w:rFonts w:ascii="Times New Roman" w:hAnsi="Times New Roman" w:cs="Times New Roman"/>
          <w:b/>
          <w:i/>
          <w:sz w:val="28"/>
          <w:szCs w:val="28"/>
          <w:lang w:val="uk-UA"/>
        </w:rPr>
        <w:t>ІТ-</w:t>
      </w:r>
      <w:r w:rsidRPr="00AA71E7">
        <w:rPr>
          <w:rFonts w:ascii="Times New Roman" w:hAnsi="Times New Roman" w:cs="Times New Roman"/>
          <w:b/>
          <w:i/>
          <w:sz w:val="28"/>
          <w:szCs w:val="28"/>
          <w:lang w:val="uk-UA"/>
        </w:rPr>
        <w:t>ПРОЄКТАМИ</w:t>
      </w:r>
      <w:r w:rsidRPr="009F2E31">
        <w:rPr>
          <w:rFonts w:ascii="Times New Roman" w:hAnsi="Times New Roman" w:cs="Times New Roman"/>
          <w:b/>
          <w:sz w:val="28"/>
          <w:szCs w:val="28"/>
          <w:lang w:val="uk-UA"/>
        </w:rPr>
        <w:t>»</w:t>
      </w:r>
    </w:p>
    <w:p w:rsidR="009F2E31" w:rsidRPr="009F2E31" w:rsidRDefault="00AA71E7" w:rsidP="002D7EB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 </w:t>
      </w:r>
      <w:r w:rsidR="006A6DEC">
        <w:rPr>
          <w:rFonts w:ascii="Times New Roman" w:hAnsi="Times New Roman" w:cs="Times New Roman"/>
          <w:b/>
          <w:sz w:val="28"/>
          <w:szCs w:val="28"/>
          <w:lang w:val="uk-UA"/>
        </w:rPr>
        <w:t>202</w:t>
      </w:r>
      <w:r w:rsidR="00D913F6">
        <w:rPr>
          <w:rFonts w:ascii="Times New Roman" w:hAnsi="Times New Roman" w:cs="Times New Roman"/>
          <w:b/>
          <w:sz w:val="28"/>
          <w:szCs w:val="28"/>
          <w:lang w:val="uk-UA"/>
        </w:rPr>
        <w:t>5</w:t>
      </w:r>
      <w:r w:rsidR="006A6DEC">
        <w:rPr>
          <w:rFonts w:ascii="Times New Roman" w:hAnsi="Times New Roman" w:cs="Times New Roman"/>
          <w:b/>
          <w:sz w:val="28"/>
          <w:szCs w:val="28"/>
          <w:lang w:val="uk-UA"/>
        </w:rPr>
        <w:t>-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202</w:t>
      </w:r>
      <w:r w:rsidR="00D913F6">
        <w:rPr>
          <w:rFonts w:ascii="Times New Roman" w:hAnsi="Times New Roman" w:cs="Times New Roman"/>
          <w:b/>
          <w:sz w:val="28"/>
          <w:szCs w:val="28"/>
          <w:lang w:val="uk-UA"/>
        </w:rPr>
        <w:t>6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="006A6DEC">
        <w:rPr>
          <w:rFonts w:ascii="Times New Roman" w:hAnsi="Times New Roman" w:cs="Times New Roman"/>
          <w:b/>
          <w:sz w:val="28"/>
          <w:szCs w:val="28"/>
          <w:lang w:val="uk-UA"/>
        </w:rPr>
        <w:t>н.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р</w:t>
      </w:r>
      <w:proofErr w:type="spellEnd"/>
      <w:r w:rsidR="009F2E31" w:rsidRPr="009F2E31">
        <w:rPr>
          <w:rFonts w:ascii="Times New Roman" w:hAnsi="Times New Roman" w:cs="Times New Roman"/>
          <w:b/>
          <w:sz w:val="28"/>
          <w:szCs w:val="28"/>
          <w:lang w:val="uk-UA"/>
        </w:rPr>
        <w:t xml:space="preserve">. </w:t>
      </w:r>
    </w:p>
    <w:p w:rsidR="002D7EBC" w:rsidRDefault="002D7EBC" w:rsidP="002D7EBC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9F2E31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Опубліковано у </w:t>
      </w:r>
      <w:r w:rsidR="00F41099">
        <w:rPr>
          <w:rFonts w:ascii="Times New Roman" w:hAnsi="Times New Roman" w:cs="Times New Roman"/>
          <w:b/>
          <w:i/>
          <w:sz w:val="28"/>
          <w:szCs w:val="28"/>
          <w:lang w:val="uk-UA"/>
        </w:rPr>
        <w:t>202</w:t>
      </w:r>
      <w:r w:rsidR="00D85727" w:rsidRPr="00D85727">
        <w:rPr>
          <w:rFonts w:ascii="Times New Roman" w:hAnsi="Times New Roman" w:cs="Times New Roman"/>
          <w:b/>
          <w:i/>
          <w:sz w:val="28"/>
          <w:szCs w:val="28"/>
          <w:lang w:val="ru-RU"/>
        </w:rPr>
        <w:t>5</w:t>
      </w:r>
      <w:r w:rsidR="00F41099">
        <w:rPr>
          <w:rFonts w:ascii="Times New Roman" w:hAnsi="Times New Roman" w:cs="Times New Roman"/>
          <w:b/>
          <w:i/>
          <w:sz w:val="28"/>
          <w:szCs w:val="28"/>
          <w:lang w:val="uk-UA"/>
        </w:rPr>
        <w:t>-</w:t>
      </w:r>
      <w:r w:rsidRPr="009F2E31">
        <w:rPr>
          <w:rFonts w:ascii="Times New Roman" w:hAnsi="Times New Roman" w:cs="Times New Roman"/>
          <w:b/>
          <w:i/>
          <w:sz w:val="28"/>
          <w:szCs w:val="28"/>
          <w:lang w:val="uk-UA"/>
        </w:rPr>
        <w:t>202</w:t>
      </w:r>
      <w:r w:rsidR="00D85727" w:rsidRPr="00D85727">
        <w:rPr>
          <w:rFonts w:ascii="Times New Roman" w:hAnsi="Times New Roman" w:cs="Times New Roman"/>
          <w:b/>
          <w:i/>
          <w:sz w:val="28"/>
          <w:szCs w:val="28"/>
          <w:lang w:val="ru-RU"/>
        </w:rPr>
        <w:t>6</w:t>
      </w:r>
      <w:r w:rsidRPr="009F2E31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</w:t>
      </w:r>
      <w:proofErr w:type="spellStart"/>
      <w:r w:rsidR="00F41099">
        <w:rPr>
          <w:rFonts w:ascii="Times New Roman" w:hAnsi="Times New Roman" w:cs="Times New Roman"/>
          <w:b/>
          <w:i/>
          <w:sz w:val="28"/>
          <w:szCs w:val="28"/>
          <w:lang w:val="uk-UA"/>
        </w:rPr>
        <w:t>н.</w:t>
      </w:r>
      <w:r w:rsidRPr="009F2E31">
        <w:rPr>
          <w:rFonts w:ascii="Times New Roman" w:hAnsi="Times New Roman" w:cs="Times New Roman"/>
          <w:b/>
          <w:i/>
          <w:sz w:val="28"/>
          <w:szCs w:val="28"/>
          <w:lang w:val="uk-UA"/>
        </w:rPr>
        <w:t>р</w:t>
      </w:r>
      <w:proofErr w:type="spellEnd"/>
      <w:r w:rsidR="00F41099">
        <w:rPr>
          <w:rFonts w:ascii="Times New Roman" w:hAnsi="Times New Roman" w:cs="Times New Roman"/>
          <w:b/>
          <w:i/>
          <w:sz w:val="28"/>
          <w:szCs w:val="28"/>
          <w:lang w:val="uk-UA"/>
        </w:rPr>
        <w:t>.</w:t>
      </w:r>
    </w:p>
    <w:p w:rsidR="0087297D" w:rsidRPr="009F2E31" w:rsidRDefault="0087297D" w:rsidP="002D7EB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D7EBC" w:rsidRPr="001A282B" w:rsidRDefault="001A282B" w:rsidP="009F2E31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 xml:space="preserve">Розділи монографії, що </w:t>
      </w:r>
      <w:r w:rsidR="009F2E31" w:rsidRPr="001A282B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 xml:space="preserve">індексована у </w:t>
      </w:r>
      <w:r w:rsidR="00F41099" w:rsidRPr="001A282B">
        <w:rPr>
          <w:rFonts w:ascii="Times New Roman" w:hAnsi="Times New Roman" w:cs="Times New Roman"/>
          <w:b/>
          <w:color w:val="000000"/>
          <w:sz w:val="28"/>
          <w:szCs w:val="28"/>
          <w:u w:val="single"/>
          <w:shd w:val="clear" w:color="auto" w:fill="FFFFFF"/>
        </w:rPr>
        <w:t>Scopus</w:t>
      </w:r>
    </w:p>
    <w:p w:rsidR="002D7EBC" w:rsidRPr="001A282B" w:rsidRDefault="002D7EBC" w:rsidP="002D7EB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96EB5" w:rsidRPr="00696EB5" w:rsidRDefault="00696EB5" w:rsidP="00696EB5">
      <w:pPr>
        <w:numPr>
          <w:ilvl w:val="0"/>
          <w:numId w:val="12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96EB5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Method for assessing the complexity of an IT project for video game localization. Management of a modern IT company: theoretical and technological </w:t>
      </w:r>
      <w:proofErr w:type="gramStart"/>
      <w:r w:rsidRPr="00696EB5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aspects :</w:t>
      </w:r>
      <w:proofErr w:type="gramEnd"/>
      <w:r w:rsidRPr="00696EB5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monograph / </w:t>
      </w:r>
      <w:proofErr w:type="spellStart"/>
      <w:r w:rsidRPr="00696EB5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Yevlanov</w:t>
      </w:r>
      <w:proofErr w:type="spellEnd"/>
      <w:r w:rsidRPr="00696EB5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M., </w:t>
      </w:r>
      <w:proofErr w:type="spellStart"/>
      <w:r w:rsidRPr="00696EB5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Vasyltsova</w:t>
      </w:r>
      <w:proofErr w:type="spellEnd"/>
      <w:r w:rsidRPr="00696EB5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N., </w:t>
      </w:r>
      <w:proofErr w:type="spellStart"/>
      <w:r w:rsidRPr="00696EB5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Panforova</w:t>
      </w:r>
      <w:proofErr w:type="spellEnd"/>
      <w:r w:rsidRPr="00696EB5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I., </w:t>
      </w:r>
      <w:proofErr w:type="spellStart"/>
      <w:r w:rsidRPr="00696EB5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Osypchuk</w:t>
      </w:r>
      <w:proofErr w:type="spellEnd"/>
      <w:r w:rsidRPr="00696EB5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D. / </w:t>
      </w:r>
      <w:proofErr w:type="spellStart"/>
      <w:r w:rsidRPr="00696EB5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Еd</w:t>
      </w:r>
      <w:proofErr w:type="spellEnd"/>
      <w:r w:rsidRPr="00696EB5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. </w:t>
      </w:r>
      <w:proofErr w:type="spellStart"/>
      <w:r w:rsidRPr="00696EB5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Yevlanov</w:t>
      </w:r>
      <w:proofErr w:type="spellEnd"/>
      <w:r w:rsidRPr="00696EB5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M. Tallinn: Scientific Route OÜ. 2025. </w:t>
      </w:r>
      <w:r w:rsidRPr="00696EB5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ru-RU"/>
        </w:rPr>
        <w:t>Р</w:t>
      </w:r>
      <w:r w:rsidRPr="00696EB5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. 128-169. https://doi.org/10.21303/978-9908-9706-8-4.ch4 </w:t>
      </w:r>
      <w:r w:rsidRPr="00696EB5">
        <w:rPr>
          <w:rFonts w:ascii="Times New Roman" w:eastAsia="Calibri" w:hAnsi="Times New Roman" w:cs="Times New Roman"/>
          <w:bCs/>
          <w:sz w:val="24"/>
          <w:szCs w:val="24"/>
        </w:rPr>
        <w:t xml:space="preserve">(4 </w:t>
      </w:r>
      <w:proofErr w:type="spellStart"/>
      <w:r w:rsidRPr="00696EB5">
        <w:rPr>
          <w:rFonts w:ascii="Times New Roman" w:eastAsia="Calibri" w:hAnsi="Times New Roman" w:cs="Times New Roman"/>
          <w:bCs/>
          <w:sz w:val="24"/>
          <w:szCs w:val="24"/>
          <w:lang w:val="ru-RU"/>
        </w:rPr>
        <w:t>розділ</w:t>
      </w:r>
      <w:proofErr w:type="spellEnd"/>
      <w:r w:rsidRPr="00696EB5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696EB5">
        <w:rPr>
          <w:rFonts w:ascii="Times New Roman" w:eastAsia="Calibri" w:hAnsi="Times New Roman" w:cs="Times New Roman"/>
          <w:bCs/>
          <w:sz w:val="24"/>
          <w:szCs w:val="24"/>
          <w:lang w:val="ru-RU"/>
        </w:rPr>
        <w:t>монографії</w:t>
      </w:r>
      <w:proofErr w:type="spellEnd"/>
      <w:r w:rsidRPr="00696EB5">
        <w:rPr>
          <w:rFonts w:ascii="Times New Roman" w:eastAsia="Calibri" w:hAnsi="Times New Roman" w:cs="Times New Roman"/>
          <w:bCs/>
          <w:sz w:val="24"/>
          <w:szCs w:val="24"/>
        </w:rPr>
        <w:t xml:space="preserve">, </w:t>
      </w:r>
      <w:proofErr w:type="spellStart"/>
      <w:r w:rsidRPr="00696EB5">
        <w:rPr>
          <w:rFonts w:ascii="Times New Roman" w:eastAsia="Calibri" w:hAnsi="Times New Roman" w:cs="Times New Roman"/>
          <w:bCs/>
          <w:sz w:val="24"/>
          <w:szCs w:val="24"/>
          <w:lang w:val="ru-RU"/>
        </w:rPr>
        <w:t>який</w:t>
      </w:r>
      <w:proofErr w:type="spellEnd"/>
      <w:r w:rsidRPr="00696EB5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696EB5">
        <w:rPr>
          <w:rFonts w:ascii="Times New Roman" w:eastAsia="Calibri" w:hAnsi="Times New Roman" w:cs="Times New Roman"/>
          <w:bCs/>
          <w:sz w:val="24"/>
          <w:szCs w:val="24"/>
          <w:lang w:val="ru-RU"/>
        </w:rPr>
        <w:t>проіндексовано</w:t>
      </w:r>
      <w:proofErr w:type="spellEnd"/>
      <w:r w:rsidRPr="00696EB5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696EB5">
        <w:rPr>
          <w:rFonts w:ascii="Times New Roman" w:eastAsia="Calibri" w:hAnsi="Times New Roman" w:cs="Times New Roman"/>
          <w:bCs/>
          <w:sz w:val="24"/>
          <w:szCs w:val="24"/>
          <w:lang w:val="ru-RU"/>
        </w:rPr>
        <w:t>у</w:t>
      </w:r>
      <w:r w:rsidRPr="00696EB5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696EB5">
        <w:rPr>
          <w:rFonts w:ascii="Times New Roman" w:eastAsia="Calibri" w:hAnsi="Times New Roman" w:cs="Times New Roman"/>
          <w:bCs/>
          <w:sz w:val="24"/>
          <w:szCs w:val="24"/>
          <w:lang w:val="ru-RU"/>
        </w:rPr>
        <w:t>наукометричній</w:t>
      </w:r>
      <w:proofErr w:type="spellEnd"/>
      <w:r w:rsidRPr="00696EB5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696EB5">
        <w:rPr>
          <w:rFonts w:ascii="Times New Roman" w:eastAsia="Calibri" w:hAnsi="Times New Roman" w:cs="Times New Roman"/>
          <w:bCs/>
          <w:sz w:val="24"/>
          <w:szCs w:val="24"/>
          <w:lang w:val="ru-RU"/>
        </w:rPr>
        <w:t>базі</w:t>
      </w:r>
      <w:proofErr w:type="spellEnd"/>
      <w:r w:rsidRPr="00696EB5">
        <w:rPr>
          <w:rFonts w:ascii="Times New Roman" w:eastAsia="Calibri" w:hAnsi="Times New Roman" w:cs="Times New Roman"/>
          <w:bCs/>
          <w:sz w:val="24"/>
          <w:szCs w:val="24"/>
        </w:rPr>
        <w:t xml:space="preserve"> Scopus).</w:t>
      </w:r>
    </w:p>
    <w:p w:rsidR="00696EB5" w:rsidRPr="00500CF6" w:rsidRDefault="00696EB5" w:rsidP="00696EB5">
      <w:pPr>
        <w:numPr>
          <w:ilvl w:val="0"/>
          <w:numId w:val="12"/>
        </w:numPr>
        <w:tabs>
          <w:tab w:val="left" w:pos="851"/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696EB5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The task of quantitative assessment of changes in the long-term IT project management system. Management of a modern IT company: theoretical and technological </w:t>
      </w:r>
      <w:proofErr w:type="gramStart"/>
      <w:r w:rsidRPr="00696EB5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aspects :</w:t>
      </w:r>
      <w:proofErr w:type="gramEnd"/>
      <w:r w:rsidRPr="00696EB5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monograph / </w:t>
      </w:r>
      <w:proofErr w:type="spellStart"/>
      <w:r w:rsidRPr="00696EB5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Yevlanov</w:t>
      </w:r>
      <w:proofErr w:type="spellEnd"/>
      <w:r w:rsidRPr="00696EB5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M., </w:t>
      </w:r>
      <w:proofErr w:type="spellStart"/>
      <w:r w:rsidRPr="00696EB5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Vasyltsova</w:t>
      </w:r>
      <w:proofErr w:type="spellEnd"/>
      <w:r w:rsidRPr="00696EB5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N., </w:t>
      </w:r>
      <w:proofErr w:type="spellStart"/>
      <w:r w:rsidRPr="00696EB5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Panforova</w:t>
      </w:r>
      <w:proofErr w:type="spellEnd"/>
      <w:r w:rsidRPr="00696EB5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I., </w:t>
      </w:r>
      <w:proofErr w:type="spellStart"/>
      <w:r w:rsidRPr="00696EB5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Popova</w:t>
      </w:r>
      <w:proofErr w:type="spellEnd"/>
      <w:r w:rsidRPr="00696EB5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A. / </w:t>
      </w:r>
      <w:proofErr w:type="spellStart"/>
      <w:r w:rsidRPr="00696EB5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Еd</w:t>
      </w:r>
      <w:proofErr w:type="spellEnd"/>
      <w:r w:rsidRPr="00696EB5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. </w:t>
      </w:r>
      <w:proofErr w:type="spellStart"/>
      <w:r w:rsidRPr="00696EB5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Yevlanov</w:t>
      </w:r>
      <w:proofErr w:type="spellEnd"/>
      <w:r w:rsidRPr="00696EB5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M. Tallinn: Scientific Route OÜ. 2025. Р. 170-213. https://doi.org/10.21303/978-9908-9706-8-4.ch5 </w:t>
      </w:r>
      <w:r w:rsidRPr="00696EB5">
        <w:rPr>
          <w:rFonts w:ascii="Times New Roman" w:eastAsia="Calibri" w:hAnsi="Times New Roman" w:cs="Times New Roman"/>
          <w:bCs/>
          <w:sz w:val="24"/>
          <w:szCs w:val="24"/>
        </w:rPr>
        <w:t xml:space="preserve">(5 </w:t>
      </w:r>
      <w:proofErr w:type="spellStart"/>
      <w:r w:rsidRPr="00696EB5">
        <w:rPr>
          <w:rFonts w:ascii="Times New Roman" w:eastAsia="Calibri" w:hAnsi="Times New Roman" w:cs="Times New Roman"/>
          <w:bCs/>
          <w:sz w:val="24"/>
          <w:szCs w:val="24"/>
        </w:rPr>
        <w:t>розділ</w:t>
      </w:r>
      <w:proofErr w:type="spellEnd"/>
      <w:r w:rsidRPr="00696EB5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696EB5">
        <w:rPr>
          <w:rFonts w:ascii="Times New Roman" w:eastAsia="Calibri" w:hAnsi="Times New Roman" w:cs="Times New Roman"/>
          <w:bCs/>
          <w:sz w:val="24"/>
          <w:szCs w:val="24"/>
        </w:rPr>
        <w:t>монографії</w:t>
      </w:r>
      <w:proofErr w:type="spellEnd"/>
      <w:r w:rsidRPr="00696EB5">
        <w:rPr>
          <w:rFonts w:ascii="Times New Roman" w:eastAsia="Calibri" w:hAnsi="Times New Roman" w:cs="Times New Roman"/>
          <w:bCs/>
          <w:sz w:val="24"/>
          <w:szCs w:val="24"/>
        </w:rPr>
        <w:t xml:space="preserve">, </w:t>
      </w:r>
      <w:proofErr w:type="spellStart"/>
      <w:r w:rsidRPr="00696EB5">
        <w:rPr>
          <w:rFonts w:ascii="Times New Roman" w:eastAsia="Calibri" w:hAnsi="Times New Roman" w:cs="Times New Roman"/>
          <w:bCs/>
          <w:sz w:val="24"/>
          <w:szCs w:val="24"/>
        </w:rPr>
        <w:t>який</w:t>
      </w:r>
      <w:proofErr w:type="spellEnd"/>
      <w:r w:rsidRPr="00696EB5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696EB5">
        <w:rPr>
          <w:rFonts w:ascii="Times New Roman" w:eastAsia="Calibri" w:hAnsi="Times New Roman" w:cs="Times New Roman"/>
          <w:bCs/>
          <w:sz w:val="24"/>
          <w:szCs w:val="24"/>
        </w:rPr>
        <w:t>проіндексовано</w:t>
      </w:r>
      <w:proofErr w:type="spellEnd"/>
      <w:r w:rsidRPr="00696EB5">
        <w:rPr>
          <w:rFonts w:ascii="Times New Roman" w:eastAsia="Calibri" w:hAnsi="Times New Roman" w:cs="Times New Roman"/>
          <w:bCs/>
          <w:sz w:val="24"/>
          <w:szCs w:val="24"/>
        </w:rPr>
        <w:t xml:space="preserve"> у </w:t>
      </w:r>
      <w:proofErr w:type="spellStart"/>
      <w:r w:rsidRPr="00696EB5">
        <w:rPr>
          <w:rFonts w:ascii="Times New Roman" w:eastAsia="Calibri" w:hAnsi="Times New Roman" w:cs="Times New Roman"/>
          <w:bCs/>
          <w:sz w:val="24"/>
          <w:szCs w:val="24"/>
        </w:rPr>
        <w:t>наукометричній</w:t>
      </w:r>
      <w:proofErr w:type="spellEnd"/>
      <w:r w:rsidRPr="00696EB5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696EB5">
        <w:rPr>
          <w:rFonts w:ascii="Times New Roman" w:eastAsia="Calibri" w:hAnsi="Times New Roman" w:cs="Times New Roman"/>
          <w:bCs/>
          <w:sz w:val="24"/>
          <w:szCs w:val="24"/>
        </w:rPr>
        <w:t>базі</w:t>
      </w:r>
      <w:proofErr w:type="spellEnd"/>
      <w:r w:rsidRPr="00696EB5">
        <w:rPr>
          <w:rFonts w:ascii="Times New Roman" w:eastAsia="Calibri" w:hAnsi="Times New Roman" w:cs="Times New Roman"/>
          <w:bCs/>
          <w:sz w:val="24"/>
          <w:szCs w:val="24"/>
        </w:rPr>
        <w:t xml:space="preserve"> Scopus).</w:t>
      </w:r>
    </w:p>
    <w:p w:rsidR="00500CF6" w:rsidRPr="00696EB5" w:rsidRDefault="00500CF6" w:rsidP="00696EB5">
      <w:pPr>
        <w:numPr>
          <w:ilvl w:val="0"/>
          <w:numId w:val="12"/>
        </w:numPr>
        <w:tabs>
          <w:tab w:val="left" w:pos="851"/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2D7EBC" w:rsidRDefault="002D7EBC" w:rsidP="002D7EB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</w:pPr>
      <w:r w:rsidRPr="0087297D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Статті у виданнях категорії «</w:t>
      </w:r>
      <w:r w:rsidR="009F2E31" w:rsidRPr="0087297D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Б</w:t>
      </w:r>
      <w:r w:rsidRPr="0087297D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»</w:t>
      </w:r>
    </w:p>
    <w:p w:rsidR="0087297D" w:rsidRPr="0087297D" w:rsidRDefault="0087297D" w:rsidP="002D7E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  <w:lang w:val="uk-UA"/>
        </w:rPr>
      </w:pPr>
    </w:p>
    <w:p w:rsidR="0087297D" w:rsidRPr="00065693" w:rsidRDefault="00B230D8" w:rsidP="0087297D">
      <w:pPr>
        <w:pStyle w:val="a3"/>
        <w:numPr>
          <w:ilvl w:val="0"/>
          <w:numId w:val="1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proofErr w:type="spellStart"/>
      <w:r w:rsidRPr="00065693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Євланов</w:t>
      </w:r>
      <w:proofErr w:type="spellEnd"/>
      <w:r w:rsidRPr="00065693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М.В., </w:t>
      </w:r>
      <w:proofErr w:type="spellStart"/>
      <w:r w:rsidRPr="00065693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Шутько</w:t>
      </w:r>
      <w:proofErr w:type="spellEnd"/>
      <w:r w:rsidRPr="00065693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В.В. Розробка базової моделі вибору стратегії хмарної міграції інформаційної системи. Вісник Національного технічного університету «ХПІ». Серія: Стратегічне управління, </w:t>
      </w:r>
      <w:proofErr w:type="spellStart"/>
      <w:r w:rsidRPr="00065693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управління</w:t>
      </w:r>
      <w:proofErr w:type="spellEnd"/>
      <w:r w:rsidRPr="00065693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портфелями, програмами та </w:t>
      </w:r>
      <w:proofErr w:type="spellStart"/>
      <w:r w:rsidRPr="00065693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проєктами</w:t>
      </w:r>
      <w:proofErr w:type="spellEnd"/>
      <w:r w:rsidRPr="00065693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. 2026. № 1 (12). С. 34</w:t>
      </w:r>
      <w:r w:rsidR="0087297D" w:rsidRPr="00065693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–</w:t>
      </w:r>
      <w:r w:rsidRPr="00065693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45. DOI: </w:t>
      </w:r>
      <w:r w:rsidRPr="0006569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https://doi.org/10.20998/2413-3000.2026.12.6 </w:t>
      </w:r>
      <w:r w:rsidRPr="00065693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(категорія «Б»).</w:t>
      </w:r>
    </w:p>
    <w:p w:rsidR="00B230D8" w:rsidRPr="00065693" w:rsidRDefault="00B230D8" w:rsidP="0087297D">
      <w:pPr>
        <w:pStyle w:val="a3"/>
        <w:numPr>
          <w:ilvl w:val="0"/>
          <w:numId w:val="1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proofErr w:type="spellStart"/>
      <w:r w:rsidRPr="00065693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Євланов</w:t>
      </w:r>
      <w:proofErr w:type="spellEnd"/>
      <w:r w:rsidRPr="00065693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, М. В., </w:t>
      </w:r>
      <w:proofErr w:type="spellStart"/>
      <w:r w:rsidRPr="00065693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Шутько</w:t>
      </w:r>
      <w:proofErr w:type="spellEnd"/>
      <w:r w:rsidRPr="00065693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, В. В. (2025). Розробка базового методу стратегічного планування хмарної міграції інформаційної системи. АСУ та прилади автоматики, 184, </w:t>
      </w:r>
      <w:r w:rsidR="0087297D" w:rsidRPr="00065693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С. </w:t>
      </w:r>
      <w:r w:rsidRPr="00065693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52–70. </w:t>
      </w:r>
      <w:r w:rsidRPr="0006569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https://doi.org/10.30837/0135-1710.2025.184.052 </w:t>
      </w:r>
      <w:r w:rsidRPr="00065693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(категорія «Б»).</w:t>
      </w:r>
    </w:p>
    <w:p w:rsidR="00693807" w:rsidRPr="00065693" w:rsidRDefault="00693807" w:rsidP="00F41099">
      <w:pPr>
        <w:pStyle w:val="a6"/>
        <w:tabs>
          <w:tab w:val="left" w:pos="993"/>
        </w:tabs>
        <w:spacing w:before="0" w:beforeAutospacing="0" w:after="0" w:afterAutospacing="0"/>
        <w:ind w:firstLine="567"/>
        <w:jc w:val="both"/>
        <w:rPr>
          <w:color w:val="000000"/>
          <w:highlight w:val="yellow"/>
          <w:shd w:val="clear" w:color="auto" w:fill="FFFFFF"/>
          <w:lang w:val="uk-UA"/>
        </w:rPr>
      </w:pPr>
    </w:p>
    <w:p w:rsidR="009649AA" w:rsidRDefault="009649AA" w:rsidP="00291D98">
      <w:pPr>
        <w:pStyle w:val="a6"/>
        <w:spacing w:before="0" w:beforeAutospacing="0" w:after="0" w:afterAutospacing="0"/>
        <w:rPr>
          <w:b/>
          <w:sz w:val="28"/>
          <w:szCs w:val="28"/>
          <w:u w:val="single"/>
          <w:lang w:val="uk-UA"/>
        </w:rPr>
      </w:pPr>
      <w:r w:rsidRPr="009E4F22">
        <w:rPr>
          <w:b/>
          <w:sz w:val="28"/>
          <w:szCs w:val="28"/>
          <w:u w:val="single"/>
          <w:lang w:val="uk-UA"/>
        </w:rPr>
        <w:t>Статті у наукових збірниках</w:t>
      </w:r>
    </w:p>
    <w:p w:rsidR="0087297D" w:rsidRPr="009E4F22" w:rsidRDefault="0087297D" w:rsidP="00291D98">
      <w:pPr>
        <w:pStyle w:val="a6"/>
        <w:spacing w:before="0" w:beforeAutospacing="0" w:after="0" w:afterAutospacing="0"/>
        <w:rPr>
          <w:color w:val="000000"/>
          <w:shd w:val="clear" w:color="auto" w:fill="FFFFFF"/>
          <w:lang w:val="uk-UA"/>
        </w:rPr>
      </w:pPr>
    </w:p>
    <w:p w:rsidR="001A282B" w:rsidRPr="001A282B" w:rsidRDefault="001A282B" w:rsidP="001A282B">
      <w:pPr>
        <w:pStyle w:val="a3"/>
        <w:numPr>
          <w:ilvl w:val="0"/>
          <w:numId w:val="1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</w:pPr>
      <w:proofErr w:type="spellStart"/>
      <w:r w:rsidRPr="001A282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Нечепоренко</w:t>
      </w:r>
      <w:proofErr w:type="spellEnd"/>
      <w:r w:rsidRPr="001A282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 С. А., </w:t>
      </w:r>
      <w:proofErr w:type="spellStart"/>
      <w:r w:rsidRPr="001A282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Васильцова</w:t>
      </w:r>
      <w:proofErr w:type="spellEnd"/>
      <w:r w:rsidRPr="001A282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 Н.В. Розробка архітектури модуля «Облік та аналіз показників діяльності відділення екстреної (невідкладної) медичної допомоги» інформаційної системи «Швидка допомога» // </w:t>
      </w:r>
      <w:proofErr w:type="spellStart"/>
      <w:r w:rsidRPr="001A282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Universum</w:t>
      </w:r>
      <w:proofErr w:type="spellEnd"/>
      <w:r w:rsidRPr="001A282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. Вінниця: UKRLOGOS </w:t>
      </w:r>
      <w:proofErr w:type="spellStart"/>
      <w:r w:rsidRPr="001A282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Group</w:t>
      </w:r>
      <w:proofErr w:type="spellEnd"/>
      <w:r w:rsidRPr="001A282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, 2025. № 26. С. 428</w:t>
      </w:r>
      <w:r w:rsidR="0087297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–</w:t>
      </w:r>
      <w:r w:rsidRPr="001A282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444.</w:t>
      </w:r>
    </w:p>
    <w:p w:rsidR="001A282B" w:rsidRDefault="001A282B" w:rsidP="001A282B">
      <w:pPr>
        <w:pStyle w:val="a3"/>
        <w:numPr>
          <w:ilvl w:val="0"/>
          <w:numId w:val="1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</w:pPr>
      <w:proofErr w:type="spellStart"/>
      <w:r w:rsidRPr="001A282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Нечепоренко</w:t>
      </w:r>
      <w:proofErr w:type="spellEnd"/>
      <w:r w:rsidRPr="001A282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 С. А., </w:t>
      </w:r>
      <w:proofErr w:type="spellStart"/>
      <w:r w:rsidRPr="001A282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Васильцова</w:t>
      </w:r>
      <w:proofErr w:type="spellEnd"/>
      <w:r w:rsidRPr="001A282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 Н. В. Аналіз моделей та методів вирішення задачі розташування організаційних об’єктів системи екстреної медичної допомоги // </w:t>
      </w:r>
      <w:proofErr w:type="spellStart"/>
      <w:r w:rsidRPr="001A282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Universum</w:t>
      </w:r>
      <w:proofErr w:type="spellEnd"/>
      <w:r w:rsidRPr="001A282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. Вінниця: UKRLOGOS </w:t>
      </w:r>
      <w:proofErr w:type="spellStart"/>
      <w:r w:rsidRPr="001A282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Group</w:t>
      </w:r>
      <w:proofErr w:type="spellEnd"/>
      <w:r w:rsidRPr="001A282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, 2025. № 27. С. 503-517.</w:t>
      </w:r>
    </w:p>
    <w:p w:rsidR="00696EB5" w:rsidRDefault="00696EB5" w:rsidP="00696EB5">
      <w:pPr>
        <w:pStyle w:val="a3"/>
        <w:tabs>
          <w:tab w:val="left" w:pos="993"/>
        </w:tabs>
        <w:spacing w:after="0" w:line="240" w:lineRule="auto"/>
        <w:ind w:left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</w:pPr>
    </w:p>
    <w:p w:rsidR="002D7EBC" w:rsidRPr="0087297D" w:rsidRDefault="009F2E31" w:rsidP="00B55D7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</w:pPr>
      <w:r w:rsidRPr="0087297D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Тези доповідей</w:t>
      </w:r>
      <w:r w:rsidR="00A55F7C" w:rsidRPr="0087297D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 xml:space="preserve"> на конференціях</w:t>
      </w:r>
    </w:p>
    <w:p w:rsidR="002662B7" w:rsidRPr="002662B7" w:rsidRDefault="002662B7" w:rsidP="002662B7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:rsidR="009E4F22" w:rsidRDefault="002662B7" w:rsidP="009E4F22">
      <w:pPr>
        <w:pStyle w:val="a3"/>
        <w:numPr>
          <w:ilvl w:val="0"/>
          <w:numId w:val="1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val="uk"/>
        </w:rPr>
      </w:pPr>
      <w:proofErr w:type="spellStart"/>
      <w:r w:rsidRPr="009E4F22">
        <w:rPr>
          <w:rFonts w:ascii="Times New Roman" w:hAnsi="Times New Roman" w:cs="Times New Roman"/>
          <w:sz w:val="24"/>
          <w:szCs w:val="24"/>
          <w:lang w:val="uk-UA"/>
        </w:rPr>
        <w:t>Тарадуда</w:t>
      </w:r>
      <w:proofErr w:type="spellEnd"/>
      <w:r w:rsidRPr="009E4F22">
        <w:rPr>
          <w:rFonts w:ascii="Times New Roman" w:hAnsi="Times New Roman" w:cs="Times New Roman"/>
          <w:sz w:val="24"/>
          <w:szCs w:val="24"/>
          <w:lang w:val="uk-UA"/>
        </w:rPr>
        <w:t xml:space="preserve"> С.О.</w:t>
      </w:r>
      <w:r w:rsidRPr="009E4F22">
        <w:rPr>
          <w:rFonts w:ascii="Times New Roman" w:hAnsi="Times New Roman" w:cs="Times New Roman"/>
          <w:bCs/>
          <w:iCs/>
          <w:sz w:val="24"/>
          <w:szCs w:val="24"/>
          <w:lang w:val="uk-UA"/>
        </w:rPr>
        <w:t xml:space="preserve">, </w:t>
      </w:r>
      <w:proofErr w:type="spellStart"/>
      <w:r w:rsidRPr="009E4F22">
        <w:rPr>
          <w:rFonts w:ascii="Times New Roman" w:hAnsi="Times New Roman" w:cs="Times New Roman"/>
          <w:bCs/>
          <w:iCs/>
          <w:sz w:val="24"/>
          <w:szCs w:val="24"/>
          <w:lang w:val="uk-UA"/>
        </w:rPr>
        <w:t>Васильцова</w:t>
      </w:r>
      <w:proofErr w:type="spellEnd"/>
      <w:r w:rsidRPr="009E4F22">
        <w:rPr>
          <w:rFonts w:ascii="Times New Roman" w:hAnsi="Times New Roman" w:cs="Times New Roman"/>
          <w:bCs/>
          <w:iCs/>
          <w:sz w:val="24"/>
          <w:szCs w:val="24"/>
          <w:lang w:val="uk-UA"/>
        </w:rPr>
        <w:t xml:space="preserve"> Н.В. </w:t>
      </w:r>
      <w:r w:rsidRPr="009E4F22">
        <w:rPr>
          <w:rFonts w:ascii="Times New Roman" w:hAnsi="Times New Roman" w:cs="Times New Roman"/>
          <w:color w:val="434343"/>
          <w:sz w:val="24"/>
          <w:szCs w:val="24"/>
          <w:lang w:val="uk-UA"/>
        </w:rPr>
        <w:t xml:space="preserve">Аналіз ризиків студентської команди під час спільного </w:t>
      </w:r>
      <w:proofErr w:type="spellStart"/>
      <w:r w:rsidRPr="009E4F22">
        <w:rPr>
          <w:rFonts w:ascii="Times New Roman" w:hAnsi="Times New Roman" w:cs="Times New Roman"/>
          <w:color w:val="434343"/>
          <w:sz w:val="24"/>
          <w:szCs w:val="24"/>
          <w:lang w:val="uk-UA"/>
        </w:rPr>
        <w:t>ІТ-проєктування</w:t>
      </w:r>
      <w:proofErr w:type="spellEnd"/>
      <w:r w:rsidRPr="009E4F22">
        <w:rPr>
          <w:rFonts w:ascii="Times New Roman" w:hAnsi="Times New Roman" w:cs="Times New Roman"/>
          <w:color w:val="434343"/>
          <w:sz w:val="24"/>
          <w:szCs w:val="24"/>
          <w:lang w:val="uk-UA"/>
        </w:rPr>
        <w:t xml:space="preserve"> в освітньому середовищі</w:t>
      </w:r>
      <w:r w:rsidRPr="009E4F22">
        <w:rPr>
          <w:rFonts w:ascii="Times New Roman" w:hAnsi="Times New Roman" w:cs="Times New Roman"/>
          <w:bCs/>
          <w:iCs/>
          <w:sz w:val="24"/>
          <w:szCs w:val="24"/>
          <w:lang w:val="uk-UA"/>
        </w:rPr>
        <w:t xml:space="preserve"> // 30-й Міжнародний молодіжний форум «Радіоелектроніка та молодь у ХХІ столітті». </w:t>
      </w:r>
      <w:proofErr w:type="spellStart"/>
      <w:r w:rsidRPr="009E4F22">
        <w:rPr>
          <w:rFonts w:ascii="Times New Roman" w:hAnsi="Times New Roman" w:cs="Times New Roman"/>
          <w:bCs/>
          <w:iCs/>
          <w:sz w:val="24"/>
          <w:szCs w:val="24"/>
          <w:lang w:val="ru-RU"/>
        </w:rPr>
        <w:t>Зб</w:t>
      </w:r>
      <w:proofErr w:type="spellEnd"/>
      <w:r w:rsidRPr="009E4F22">
        <w:rPr>
          <w:rFonts w:ascii="Times New Roman" w:hAnsi="Times New Roman" w:cs="Times New Roman"/>
          <w:bCs/>
          <w:iCs/>
          <w:sz w:val="24"/>
          <w:szCs w:val="24"/>
          <w:lang w:val="ru-RU"/>
        </w:rPr>
        <w:t xml:space="preserve">. </w:t>
      </w:r>
      <w:proofErr w:type="spellStart"/>
      <w:proofErr w:type="gramStart"/>
      <w:r w:rsidRPr="009E4F22">
        <w:rPr>
          <w:rFonts w:ascii="Times New Roman" w:hAnsi="Times New Roman" w:cs="Times New Roman"/>
          <w:bCs/>
          <w:iCs/>
          <w:sz w:val="24"/>
          <w:szCs w:val="24"/>
          <w:lang w:val="ru-RU"/>
        </w:rPr>
        <w:t>матер</w:t>
      </w:r>
      <w:proofErr w:type="gramEnd"/>
      <w:r w:rsidRPr="009E4F22">
        <w:rPr>
          <w:rFonts w:ascii="Times New Roman" w:hAnsi="Times New Roman" w:cs="Times New Roman"/>
          <w:bCs/>
          <w:iCs/>
          <w:sz w:val="24"/>
          <w:szCs w:val="24"/>
          <w:lang w:val="ru-RU"/>
        </w:rPr>
        <w:t>іалів</w:t>
      </w:r>
      <w:proofErr w:type="spellEnd"/>
      <w:r w:rsidRPr="009E4F22">
        <w:rPr>
          <w:rFonts w:ascii="Times New Roman" w:hAnsi="Times New Roman" w:cs="Times New Roman"/>
          <w:bCs/>
          <w:iCs/>
          <w:sz w:val="24"/>
          <w:szCs w:val="24"/>
          <w:lang w:val="ru-RU"/>
        </w:rPr>
        <w:t xml:space="preserve"> форуму. Т. 6. </w:t>
      </w:r>
      <w:proofErr w:type="spellStart"/>
      <w:r w:rsidRPr="009E4F22">
        <w:rPr>
          <w:rFonts w:ascii="Times New Roman" w:hAnsi="Times New Roman" w:cs="Times New Roman"/>
          <w:bCs/>
          <w:iCs/>
          <w:sz w:val="24"/>
          <w:szCs w:val="24"/>
          <w:lang w:val="ru-RU"/>
        </w:rPr>
        <w:t>Харків</w:t>
      </w:r>
      <w:proofErr w:type="spellEnd"/>
      <w:r w:rsidRPr="009E4F22">
        <w:rPr>
          <w:rFonts w:ascii="Times New Roman" w:hAnsi="Times New Roman" w:cs="Times New Roman"/>
          <w:bCs/>
          <w:iCs/>
          <w:sz w:val="24"/>
          <w:szCs w:val="24"/>
          <w:lang w:val="ru-RU"/>
        </w:rPr>
        <w:t xml:space="preserve">: ХНУРЕ, 2026. </w:t>
      </w:r>
      <w:r w:rsidRPr="009E4F22">
        <w:rPr>
          <w:rFonts w:ascii="Times New Roman" w:eastAsia="Times New Roman" w:hAnsi="Times New Roman" w:cs="Times New Roman"/>
          <w:sz w:val="24"/>
          <w:szCs w:val="24"/>
          <w:lang w:val="uk"/>
        </w:rPr>
        <w:t xml:space="preserve">C. 240–242. </w:t>
      </w:r>
    </w:p>
    <w:p w:rsidR="001A282B" w:rsidRPr="009E4F22" w:rsidRDefault="002662B7" w:rsidP="009E4F22">
      <w:pPr>
        <w:pStyle w:val="a3"/>
        <w:numPr>
          <w:ilvl w:val="0"/>
          <w:numId w:val="1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E4F22">
        <w:rPr>
          <w:rFonts w:ascii="Times New Roman" w:hAnsi="Times New Roman" w:cs="Times New Roman"/>
          <w:sz w:val="24"/>
          <w:szCs w:val="24"/>
          <w:lang w:val="uk-UA"/>
        </w:rPr>
        <w:lastRenderedPageBreak/>
        <w:t>Руденко М.Є.,</w:t>
      </w:r>
      <w:r w:rsidRPr="009E4F22">
        <w:rPr>
          <w:rFonts w:ascii="Times New Roman" w:eastAsia="Times New Roman" w:hAnsi="Times New Roman" w:cs="Times New Roman"/>
          <w:sz w:val="24"/>
          <w:szCs w:val="24"/>
          <w:lang w:val="uk"/>
        </w:rPr>
        <w:t xml:space="preserve"> </w:t>
      </w:r>
      <w:proofErr w:type="spellStart"/>
      <w:r w:rsidRPr="009E4F22">
        <w:rPr>
          <w:rFonts w:ascii="Times New Roman" w:hAnsi="Times New Roman" w:cs="Times New Roman"/>
          <w:bCs/>
          <w:iCs/>
          <w:sz w:val="24"/>
          <w:szCs w:val="24"/>
          <w:lang w:val="uk-UA"/>
        </w:rPr>
        <w:t>Васильцова</w:t>
      </w:r>
      <w:proofErr w:type="spellEnd"/>
      <w:r w:rsidRPr="009E4F22">
        <w:rPr>
          <w:rFonts w:ascii="Times New Roman" w:hAnsi="Times New Roman" w:cs="Times New Roman"/>
          <w:bCs/>
          <w:iCs/>
          <w:sz w:val="24"/>
          <w:szCs w:val="24"/>
          <w:lang w:val="uk-UA"/>
        </w:rPr>
        <w:t xml:space="preserve"> Н.В. </w:t>
      </w:r>
      <w:r w:rsidRPr="009E4F22">
        <w:rPr>
          <w:rFonts w:ascii="Times New Roman" w:eastAsia="Aptos" w:hAnsi="Times New Roman" w:cs="Times New Roman"/>
          <w:bCs/>
          <w:color w:val="000000"/>
          <w:kern w:val="2"/>
          <w:sz w:val="24"/>
          <w:szCs w:val="24"/>
          <w:lang w:val="uk-UA"/>
          <w14:ligatures w14:val="standardContextual"/>
        </w:rPr>
        <w:t xml:space="preserve">Модель багатокритеріального відбору інтернів для виконання групових навчальних </w:t>
      </w:r>
      <w:proofErr w:type="spellStart"/>
      <w:r w:rsidRPr="009E4F22">
        <w:rPr>
          <w:rFonts w:ascii="Times New Roman" w:eastAsia="Aptos" w:hAnsi="Times New Roman" w:cs="Times New Roman"/>
          <w:bCs/>
          <w:color w:val="000000"/>
          <w:kern w:val="2"/>
          <w:sz w:val="24"/>
          <w:szCs w:val="24"/>
          <w:lang w:val="uk-UA"/>
          <w14:ligatures w14:val="standardContextual"/>
        </w:rPr>
        <w:t>ІТ-проєктів</w:t>
      </w:r>
      <w:proofErr w:type="spellEnd"/>
      <w:r w:rsidRPr="009E4F22">
        <w:rPr>
          <w:rFonts w:ascii="Times New Roman" w:hAnsi="Times New Roman" w:cs="Times New Roman"/>
          <w:bCs/>
          <w:iCs/>
          <w:sz w:val="24"/>
          <w:szCs w:val="24"/>
          <w:lang w:val="uk-UA"/>
        </w:rPr>
        <w:t xml:space="preserve"> // 30-й Міжнародний молодіжний форум «Радіоелектроніка та молодь у ХХІ столітті». Зб. матеріалів форуму. Т. 6. Харків: ХНУРЕ, 2026. </w:t>
      </w:r>
      <w:r w:rsidRPr="009E4F22">
        <w:rPr>
          <w:rFonts w:ascii="Times New Roman" w:eastAsia="Times New Roman" w:hAnsi="Times New Roman" w:cs="Times New Roman"/>
          <w:sz w:val="24"/>
          <w:szCs w:val="24"/>
          <w:lang w:val="uk"/>
        </w:rPr>
        <w:t xml:space="preserve">C. 223–225. </w:t>
      </w:r>
    </w:p>
    <w:p w:rsidR="002662B7" w:rsidRPr="009E4F22" w:rsidRDefault="002662B7" w:rsidP="002662B7">
      <w:pPr>
        <w:pStyle w:val="a3"/>
        <w:numPr>
          <w:ilvl w:val="0"/>
          <w:numId w:val="1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proofErr w:type="spellStart"/>
      <w:r w:rsidRPr="009E4F22">
        <w:rPr>
          <w:rFonts w:ascii="Times New Roman" w:eastAsia="Times New Roman" w:hAnsi="Times New Roman" w:cs="Times New Roman"/>
          <w:sz w:val="24"/>
          <w:szCs w:val="24"/>
          <w:lang w:val="uk-UA"/>
        </w:rPr>
        <w:t>Милютін</w:t>
      </w:r>
      <w:proofErr w:type="spellEnd"/>
      <w:r w:rsidRPr="009E4F22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О.Є., </w:t>
      </w:r>
      <w:proofErr w:type="spellStart"/>
      <w:r w:rsidRPr="009E4F22">
        <w:rPr>
          <w:rFonts w:ascii="Times New Roman" w:hAnsi="Times New Roman" w:cs="Times New Roman"/>
          <w:bCs/>
          <w:iCs/>
          <w:sz w:val="24"/>
          <w:szCs w:val="24"/>
          <w:lang w:val="uk-UA"/>
        </w:rPr>
        <w:t>Васильцова</w:t>
      </w:r>
      <w:proofErr w:type="spellEnd"/>
      <w:r w:rsidRPr="009E4F22">
        <w:rPr>
          <w:rFonts w:ascii="Times New Roman" w:hAnsi="Times New Roman" w:cs="Times New Roman"/>
          <w:bCs/>
          <w:iCs/>
          <w:sz w:val="24"/>
          <w:szCs w:val="24"/>
          <w:lang w:val="uk-UA"/>
        </w:rPr>
        <w:t xml:space="preserve"> Н.В. </w:t>
      </w:r>
      <w:r w:rsidRPr="009E4F22">
        <w:rPr>
          <w:rFonts w:ascii="Times New Roman" w:hAnsi="Times New Roman" w:cs="Times New Roman"/>
          <w:color w:val="434343"/>
          <w:sz w:val="24"/>
          <w:szCs w:val="24"/>
          <w:lang w:val="uk-UA"/>
        </w:rPr>
        <w:t xml:space="preserve">Розробка методу формування команди </w:t>
      </w:r>
      <w:proofErr w:type="spellStart"/>
      <w:r w:rsidRPr="009E4F22">
        <w:rPr>
          <w:rFonts w:ascii="Times New Roman" w:hAnsi="Times New Roman" w:cs="Times New Roman"/>
          <w:color w:val="434343"/>
          <w:sz w:val="24"/>
          <w:szCs w:val="24"/>
          <w:lang w:val="uk-UA"/>
        </w:rPr>
        <w:t>ІТ-проєкту</w:t>
      </w:r>
      <w:proofErr w:type="spellEnd"/>
      <w:r w:rsidRPr="009E4F22">
        <w:rPr>
          <w:rFonts w:ascii="Times New Roman" w:hAnsi="Times New Roman" w:cs="Times New Roman"/>
          <w:color w:val="434343"/>
          <w:sz w:val="24"/>
          <w:szCs w:val="24"/>
          <w:lang w:val="uk-UA"/>
        </w:rPr>
        <w:t xml:space="preserve"> з урахуванням виконуваних функцій і ролей її членів</w:t>
      </w:r>
      <w:r w:rsidRPr="009E4F22">
        <w:rPr>
          <w:rFonts w:ascii="Times New Roman" w:hAnsi="Times New Roman" w:cs="Times New Roman"/>
          <w:bCs/>
          <w:iCs/>
          <w:sz w:val="24"/>
          <w:szCs w:val="24"/>
          <w:lang w:val="uk-UA"/>
        </w:rPr>
        <w:t xml:space="preserve"> // 30-й Міжнародний молодіжний форум «Радіоелектроніка та молодь у ХХІ столітті». Зб. матеріалів форуму. Т. 6. Харків: ХНУРЕ, 2026. </w:t>
      </w:r>
      <w:r w:rsidRPr="009E4F22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C. 208–209. </w:t>
      </w:r>
    </w:p>
    <w:p w:rsidR="002662B7" w:rsidRPr="009E4F22" w:rsidRDefault="002662B7" w:rsidP="000D27E4">
      <w:pPr>
        <w:pStyle w:val="a3"/>
        <w:numPr>
          <w:ilvl w:val="0"/>
          <w:numId w:val="1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proofErr w:type="spellStart"/>
      <w:r w:rsidRPr="009E4F22">
        <w:rPr>
          <w:rFonts w:ascii="Times New Roman" w:eastAsia="Times New Roman" w:hAnsi="Times New Roman" w:cs="Times New Roman"/>
          <w:sz w:val="24"/>
          <w:szCs w:val="24"/>
          <w:lang w:val="uk-UA"/>
        </w:rPr>
        <w:t>Жаркіх</w:t>
      </w:r>
      <w:proofErr w:type="spellEnd"/>
      <w:r w:rsidRPr="009E4F22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С.Є.</w:t>
      </w:r>
      <w:r w:rsidRPr="009E4F22">
        <w:rPr>
          <w:rFonts w:ascii="Times New Roman" w:hAnsi="Times New Roman" w:cs="Times New Roman"/>
          <w:bCs/>
          <w:iCs/>
          <w:sz w:val="24"/>
          <w:szCs w:val="24"/>
          <w:lang w:val="uk-UA"/>
        </w:rPr>
        <w:t xml:space="preserve">, </w:t>
      </w:r>
      <w:proofErr w:type="spellStart"/>
      <w:r w:rsidRPr="009E4F22">
        <w:rPr>
          <w:rFonts w:ascii="Times New Roman" w:hAnsi="Times New Roman" w:cs="Times New Roman"/>
          <w:bCs/>
          <w:iCs/>
          <w:sz w:val="24"/>
          <w:szCs w:val="24"/>
          <w:lang w:val="uk-UA"/>
        </w:rPr>
        <w:t>Васильцова</w:t>
      </w:r>
      <w:proofErr w:type="spellEnd"/>
      <w:r w:rsidRPr="009E4F22">
        <w:rPr>
          <w:rFonts w:ascii="Times New Roman" w:hAnsi="Times New Roman" w:cs="Times New Roman"/>
          <w:bCs/>
          <w:iCs/>
          <w:sz w:val="24"/>
          <w:szCs w:val="24"/>
          <w:lang w:val="uk-UA"/>
        </w:rPr>
        <w:t xml:space="preserve"> Н.В. </w:t>
      </w:r>
      <w:r w:rsidRPr="009E4F22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 xml:space="preserve">Аналіз характеристик </w:t>
      </w:r>
      <w:proofErr w:type="spellStart"/>
      <w:r w:rsidRPr="009E4F22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висококонтекстних</w:t>
      </w:r>
      <w:proofErr w:type="spellEnd"/>
      <w:r w:rsidRPr="009E4F22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 xml:space="preserve"> та </w:t>
      </w:r>
      <w:proofErr w:type="spellStart"/>
      <w:r w:rsidRPr="009E4F22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низькоконтекстних</w:t>
      </w:r>
      <w:proofErr w:type="spellEnd"/>
      <w:r w:rsidRPr="009E4F22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 xml:space="preserve"> культур в управлінні командами міжнародних </w:t>
      </w:r>
      <w:proofErr w:type="spellStart"/>
      <w:r w:rsidRPr="009E4F22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ІТ-проєктів</w:t>
      </w:r>
      <w:proofErr w:type="spellEnd"/>
      <w:r w:rsidRPr="009E4F22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// 30-й Міжнародний молодіжний форум «Радіоелектроніка та молодь у ХХІ столітті». Зб. матеріалів форуму. Т. 6. Харків: ХНУРЕ, 2026. C. 160–162. </w:t>
      </w:r>
    </w:p>
    <w:p w:rsidR="002662B7" w:rsidRPr="009E4F22" w:rsidRDefault="002662B7" w:rsidP="000D27E4">
      <w:pPr>
        <w:pStyle w:val="a3"/>
        <w:numPr>
          <w:ilvl w:val="0"/>
          <w:numId w:val="1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uk"/>
        </w:rPr>
      </w:pPr>
      <w:proofErr w:type="spellStart"/>
      <w:r w:rsidRPr="002662B7">
        <w:rPr>
          <w:rFonts w:ascii="Times New Roman" w:eastAsia="TimesNewRomanPSMT" w:hAnsi="Times New Roman" w:cs="Times New Roman"/>
          <w:bCs/>
          <w:iCs/>
          <w:sz w:val="24"/>
          <w:szCs w:val="24"/>
          <w:lang w:val="uk"/>
        </w:rPr>
        <w:t>Мащенко</w:t>
      </w:r>
      <w:proofErr w:type="spellEnd"/>
      <w:r w:rsidRPr="002662B7">
        <w:rPr>
          <w:rFonts w:ascii="Times New Roman" w:eastAsia="TimesNewRomanPSMT" w:hAnsi="Times New Roman" w:cs="Times New Roman"/>
          <w:bCs/>
          <w:iCs/>
          <w:sz w:val="24"/>
          <w:szCs w:val="24"/>
          <w:lang w:val="uk"/>
        </w:rPr>
        <w:t xml:space="preserve"> А.Р.,</w:t>
      </w:r>
      <w:r w:rsidRPr="002662B7">
        <w:rPr>
          <w:rFonts w:ascii="Times New Roman" w:hAnsi="Times New Roman" w:cs="Times New Roman"/>
          <w:bCs/>
          <w:iCs/>
          <w:sz w:val="24"/>
          <w:szCs w:val="24"/>
          <w:lang w:val="uk"/>
        </w:rPr>
        <w:t xml:space="preserve"> </w:t>
      </w:r>
      <w:proofErr w:type="spellStart"/>
      <w:r w:rsidRPr="002662B7">
        <w:rPr>
          <w:rFonts w:ascii="Times New Roman" w:hAnsi="Times New Roman" w:cs="Times New Roman"/>
          <w:bCs/>
          <w:iCs/>
          <w:sz w:val="24"/>
          <w:szCs w:val="24"/>
          <w:lang w:val="uk"/>
        </w:rPr>
        <w:t>Васильцова</w:t>
      </w:r>
      <w:proofErr w:type="spellEnd"/>
      <w:r w:rsidRPr="002662B7">
        <w:rPr>
          <w:rFonts w:ascii="Times New Roman" w:hAnsi="Times New Roman" w:cs="Times New Roman"/>
          <w:bCs/>
          <w:iCs/>
          <w:sz w:val="24"/>
          <w:szCs w:val="24"/>
          <w:lang w:val="uk"/>
        </w:rPr>
        <w:t xml:space="preserve"> Н.В. </w:t>
      </w:r>
      <w:r w:rsidRPr="002662B7">
        <w:rPr>
          <w:rFonts w:ascii="Times New Roman" w:hAnsi="Times New Roman" w:cs="Times New Roman"/>
          <w:color w:val="434343"/>
          <w:sz w:val="24"/>
          <w:szCs w:val="24"/>
          <w:lang w:val="uk"/>
        </w:rPr>
        <w:t xml:space="preserve">Аналіз методологічного інструментарію процесу </w:t>
      </w:r>
      <w:r w:rsidRPr="009E4F22">
        <w:rPr>
          <w:rFonts w:ascii="Times New Roman" w:hAnsi="Times New Roman" w:cs="Times New Roman"/>
          <w:color w:val="434343"/>
          <w:sz w:val="24"/>
          <w:szCs w:val="24"/>
          <w:lang w:val="uk"/>
        </w:rPr>
        <w:t xml:space="preserve">оцінювання </w:t>
      </w:r>
      <w:proofErr w:type="spellStart"/>
      <w:r w:rsidRPr="009E4F22">
        <w:rPr>
          <w:rFonts w:ascii="Times New Roman" w:hAnsi="Times New Roman" w:cs="Times New Roman"/>
          <w:color w:val="434343"/>
          <w:sz w:val="24"/>
          <w:szCs w:val="24"/>
          <w:lang w:val="uk"/>
        </w:rPr>
        <w:t>ІТ-проєкту</w:t>
      </w:r>
      <w:proofErr w:type="spellEnd"/>
      <w:r w:rsidRPr="009E4F22">
        <w:rPr>
          <w:rFonts w:ascii="Times New Roman" w:hAnsi="Times New Roman" w:cs="Times New Roman"/>
          <w:color w:val="434343"/>
          <w:sz w:val="24"/>
          <w:szCs w:val="24"/>
          <w:lang w:val="uk"/>
        </w:rPr>
        <w:t xml:space="preserve"> на етапі ініціації</w:t>
      </w:r>
      <w:r w:rsidRPr="009E4F22">
        <w:rPr>
          <w:rFonts w:ascii="Times New Roman" w:hAnsi="Times New Roman" w:cs="Times New Roman"/>
          <w:bCs/>
          <w:iCs/>
          <w:sz w:val="24"/>
          <w:szCs w:val="24"/>
          <w:lang w:val="uk"/>
        </w:rPr>
        <w:t xml:space="preserve"> // 30-й Міжнародний молодіжний форум «Радіоелектроніка та молодь у ХХІ столітті». Зб. матеріалів форуму. Т. 6. Харків: ХНУРЕ, 2026. </w:t>
      </w:r>
      <w:r w:rsidRPr="009E4F22">
        <w:rPr>
          <w:rFonts w:ascii="Times New Roman" w:eastAsia="Times New Roman" w:hAnsi="Times New Roman" w:cs="Times New Roman"/>
          <w:sz w:val="24"/>
          <w:szCs w:val="24"/>
          <w:lang w:val="uk"/>
        </w:rPr>
        <w:t xml:space="preserve">C. 203–205. </w:t>
      </w:r>
    </w:p>
    <w:p w:rsidR="001A282B" w:rsidRPr="0087297D" w:rsidRDefault="002662B7" w:rsidP="000D27E4">
      <w:pPr>
        <w:pStyle w:val="a3"/>
        <w:numPr>
          <w:ilvl w:val="0"/>
          <w:numId w:val="1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7297D">
        <w:rPr>
          <w:rFonts w:ascii="Times New Roman" w:eastAsia="TimesNewRomanPSMT" w:hAnsi="Times New Roman" w:cs="Times New Roman"/>
          <w:bCs/>
          <w:iCs/>
          <w:sz w:val="24"/>
          <w:szCs w:val="24"/>
          <w:lang w:val="uk"/>
        </w:rPr>
        <w:t xml:space="preserve">Токар О.О., </w:t>
      </w:r>
      <w:proofErr w:type="spellStart"/>
      <w:r w:rsidRPr="0087297D">
        <w:rPr>
          <w:rFonts w:ascii="Times New Roman" w:hAnsi="Times New Roman" w:cs="Times New Roman"/>
          <w:bCs/>
          <w:iCs/>
          <w:sz w:val="24"/>
          <w:szCs w:val="24"/>
          <w:lang w:val="uk"/>
        </w:rPr>
        <w:t>Васильцова</w:t>
      </w:r>
      <w:proofErr w:type="spellEnd"/>
      <w:r w:rsidRPr="0087297D">
        <w:rPr>
          <w:rFonts w:ascii="Times New Roman" w:hAnsi="Times New Roman" w:cs="Times New Roman"/>
          <w:bCs/>
          <w:iCs/>
          <w:sz w:val="24"/>
          <w:szCs w:val="24"/>
          <w:lang w:val="uk"/>
        </w:rPr>
        <w:t xml:space="preserve"> Н.В. </w:t>
      </w:r>
      <w:r w:rsidRPr="0087297D">
        <w:rPr>
          <w:rFonts w:ascii="Times New Roman" w:hAnsi="Times New Roman" w:cs="Times New Roman"/>
          <w:color w:val="434343"/>
          <w:sz w:val="24"/>
          <w:szCs w:val="24"/>
          <w:lang w:val="uk"/>
        </w:rPr>
        <w:t xml:space="preserve">Розробка інтелектуального </w:t>
      </w:r>
      <w:proofErr w:type="spellStart"/>
      <w:r w:rsidRPr="0087297D">
        <w:rPr>
          <w:rFonts w:ascii="Times New Roman" w:hAnsi="Times New Roman" w:cs="Times New Roman"/>
          <w:color w:val="434343"/>
          <w:sz w:val="24"/>
          <w:szCs w:val="24"/>
          <w:lang w:val="uk"/>
        </w:rPr>
        <w:t>ІТ-модуля</w:t>
      </w:r>
      <w:proofErr w:type="spellEnd"/>
      <w:r w:rsidRPr="0087297D">
        <w:rPr>
          <w:rFonts w:ascii="Times New Roman" w:hAnsi="Times New Roman" w:cs="Times New Roman"/>
          <w:color w:val="434343"/>
          <w:sz w:val="24"/>
          <w:szCs w:val="24"/>
          <w:lang w:val="uk"/>
        </w:rPr>
        <w:t xml:space="preserve"> стратегічної комунікації із замовником</w:t>
      </w:r>
      <w:r w:rsidRPr="0087297D">
        <w:rPr>
          <w:rFonts w:ascii="Times New Roman" w:hAnsi="Times New Roman" w:cs="Times New Roman"/>
          <w:bCs/>
          <w:iCs/>
          <w:sz w:val="24"/>
          <w:szCs w:val="24"/>
          <w:lang w:val="uk"/>
        </w:rPr>
        <w:t xml:space="preserve"> // 30-й Міжнародний молодіжний форум «Радіоелектроніка та молодь у ХХІ столітті». Зб. матеріалів форуму. Т. 6. Харків: ХНУРЕ, 2026. </w:t>
      </w:r>
      <w:r w:rsidRPr="0087297D">
        <w:rPr>
          <w:rFonts w:ascii="Times New Roman" w:eastAsia="Times New Roman" w:hAnsi="Times New Roman" w:cs="Times New Roman"/>
          <w:sz w:val="24"/>
          <w:szCs w:val="24"/>
          <w:lang w:val="uk"/>
        </w:rPr>
        <w:t xml:space="preserve">C. 250–252. </w:t>
      </w:r>
    </w:p>
    <w:p w:rsidR="002662B7" w:rsidRPr="0087297D" w:rsidRDefault="002662B7" w:rsidP="000D27E4">
      <w:pPr>
        <w:pStyle w:val="a3"/>
        <w:numPr>
          <w:ilvl w:val="0"/>
          <w:numId w:val="1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uk"/>
        </w:rPr>
      </w:pPr>
      <w:proofErr w:type="spellStart"/>
      <w:r w:rsidRPr="0087297D">
        <w:rPr>
          <w:rFonts w:ascii="Times New Roman" w:hAnsi="Times New Roman" w:cs="Times New Roman"/>
          <w:color w:val="434343"/>
          <w:sz w:val="24"/>
          <w:szCs w:val="24"/>
          <w:lang w:val="uk"/>
        </w:rPr>
        <w:t>Каряка</w:t>
      </w:r>
      <w:proofErr w:type="spellEnd"/>
      <w:r w:rsidRPr="0087297D">
        <w:rPr>
          <w:rFonts w:ascii="Times New Roman" w:hAnsi="Times New Roman" w:cs="Times New Roman"/>
          <w:color w:val="434343"/>
          <w:sz w:val="24"/>
          <w:szCs w:val="24"/>
          <w:lang w:val="uk"/>
        </w:rPr>
        <w:t xml:space="preserve"> Н.В., </w:t>
      </w:r>
      <w:proofErr w:type="spellStart"/>
      <w:r w:rsidRPr="0087297D">
        <w:rPr>
          <w:rFonts w:ascii="Times New Roman" w:hAnsi="Times New Roman" w:cs="Times New Roman"/>
          <w:color w:val="434343"/>
          <w:sz w:val="24"/>
          <w:szCs w:val="24"/>
          <w:lang w:val="uk"/>
        </w:rPr>
        <w:t>Васильцова</w:t>
      </w:r>
      <w:proofErr w:type="spellEnd"/>
      <w:r w:rsidRPr="0087297D">
        <w:rPr>
          <w:rFonts w:ascii="Times New Roman" w:hAnsi="Times New Roman" w:cs="Times New Roman"/>
          <w:color w:val="434343"/>
          <w:sz w:val="24"/>
          <w:szCs w:val="24"/>
          <w:lang w:val="uk"/>
        </w:rPr>
        <w:t xml:space="preserve"> Н.В. Вибір методів формування мінімальної структури логічних функцій </w:t>
      </w:r>
      <w:r w:rsidRPr="0087297D">
        <w:rPr>
          <w:rFonts w:ascii="Times New Roman" w:hAnsi="Times New Roman" w:cs="Times New Roman"/>
          <w:bCs/>
          <w:iCs/>
          <w:sz w:val="24"/>
          <w:szCs w:val="24"/>
          <w:lang w:val="uk"/>
        </w:rPr>
        <w:t xml:space="preserve">// 30-й Міжнародний молодіжний форум «Радіоелектроніка та молодь у ХХІ столітті». Зб. матеріалів форуму. Т. 6. Харків: ХНУРЕ, 2026. </w:t>
      </w:r>
      <w:r w:rsidRPr="0087297D">
        <w:rPr>
          <w:rFonts w:ascii="Times New Roman" w:eastAsia="Times New Roman" w:hAnsi="Times New Roman" w:cs="Times New Roman"/>
          <w:sz w:val="24"/>
          <w:szCs w:val="24"/>
          <w:lang w:val="uk"/>
        </w:rPr>
        <w:t xml:space="preserve">C. 168–170. </w:t>
      </w:r>
    </w:p>
    <w:p w:rsidR="001A282B" w:rsidRPr="0087297D" w:rsidRDefault="002662B7" w:rsidP="002662B7">
      <w:pPr>
        <w:pStyle w:val="a3"/>
        <w:numPr>
          <w:ilvl w:val="0"/>
          <w:numId w:val="12"/>
        </w:numPr>
        <w:tabs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7297D">
        <w:rPr>
          <w:rFonts w:ascii="Times New Roman" w:hAnsi="Times New Roman" w:cs="Times New Roman"/>
          <w:color w:val="434343"/>
          <w:sz w:val="24"/>
          <w:szCs w:val="24"/>
          <w:lang w:val="uk"/>
        </w:rPr>
        <w:t xml:space="preserve">Корнєв К.Т., </w:t>
      </w:r>
      <w:proofErr w:type="spellStart"/>
      <w:r w:rsidRPr="0087297D">
        <w:rPr>
          <w:rFonts w:ascii="Times New Roman" w:hAnsi="Times New Roman" w:cs="Times New Roman"/>
          <w:color w:val="434343"/>
          <w:sz w:val="24"/>
          <w:szCs w:val="24"/>
          <w:lang w:val="uk"/>
        </w:rPr>
        <w:t>Васильцова</w:t>
      </w:r>
      <w:proofErr w:type="spellEnd"/>
      <w:r w:rsidRPr="0087297D">
        <w:rPr>
          <w:rFonts w:ascii="Times New Roman" w:hAnsi="Times New Roman" w:cs="Times New Roman"/>
          <w:color w:val="434343"/>
          <w:sz w:val="24"/>
          <w:szCs w:val="24"/>
          <w:lang w:val="uk"/>
        </w:rPr>
        <w:t xml:space="preserve"> Н.В. Автоматизоване визначення та моніторинг трудового потенціалу медичного закладу </w:t>
      </w:r>
      <w:r w:rsidRPr="0087297D">
        <w:rPr>
          <w:rFonts w:ascii="Times New Roman" w:hAnsi="Times New Roman" w:cs="Times New Roman"/>
          <w:bCs/>
          <w:iCs/>
          <w:sz w:val="24"/>
          <w:szCs w:val="24"/>
          <w:lang w:val="uk"/>
        </w:rPr>
        <w:t xml:space="preserve">// 30-й Міжнародний молодіжний форум «Радіоелектроніка та молодь у ХХІ столітті». Зб. матеріалів форуму. Т. 6. Харків: ХНУРЕ, 2026. </w:t>
      </w:r>
      <w:r w:rsidRPr="0087297D">
        <w:rPr>
          <w:rFonts w:ascii="Times New Roman" w:eastAsia="Times New Roman" w:hAnsi="Times New Roman" w:cs="Times New Roman"/>
          <w:sz w:val="24"/>
          <w:szCs w:val="24"/>
          <w:lang w:val="uk"/>
        </w:rPr>
        <w:t xml:space="preserve">C. 192–194. </w:t>
      </w:r>
    </w:p>
    <w:p w:rsidR="002662B7" w:rsidRPr="0087297D" w:rsidRDefault="002662B7" w:rsidP="002662B7">
      <w:pPr>
        <w:pStyle w:val="a3"/>
        <w:numPr>
          <w:ilvl w:val="0"/>
          <w:numId w:val="12"/>
        </w:numPr>
        <w:tabs>
          <w:tab w:val="left" w:pos="993"/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7297D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Писаренко К.К., </w:t>
      </w:r>
      <w:proofErr w:type="spellStart"/>
      <w:r w:rsidRPr="0087297D">
        <w:rPr>
          <w:rFonts w:ascii="Times New Roman" w:hAnsi="Times New Roman" w:cs="Times New Roman"/>
          <w:bCs/>
          <w:sz w:val="24"/>
          <w:szCs w:val="24"/>
          <w:lang w:val="uk-UA"/>
        </w:rPr>
        <w:t>Васильцова</w:t>
      </w:r>
      <w:proofErr w:type="spellEnd"/>
      <w:r w:rsidRPr="0087297D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Н.В. Використання WEB CRAWLING та WEB SCRAPING для збору та аналізу товарних даних в системах електронній комерції </w:t>
      </w:r>
      <w:r w:rsidRPr="0087297D">
        <w:rPr>
          <w:rFonts w:ascii="Times New Roman" w:hAnsi="Times New Roman" w:cs="Times New Roman"/>
          <w:bCs/>
          <w:sz w:val="24"/>
          <w:szCs w:val="24"/>
        </w:rPr>
        <w:t xml:space="preserve">// </w:t>
      </w:r>
      <w:r w:rsidRPr="0087297D">
        <w:rPr>
          <w:rFonts w:ascii="Times New Roman" w:hAnsi="Times New Roman" w:cs="Times New Roman"/>
          <w:sz w:val="24"/>
          <w:szCs w:val="24"/>
        </w:rPr>
        <w:t xml:space="preserve">Modern Science: Research, Economy and Innovation. // Collection of Scientific Papers with Proceedings of the 5th International Scientific and Practical Conference. International Scientific Unity. Zagreb, Croatia. June 17-19, 2026. </w:t>
      </w:r>
      <w:proofErr w:type="gramStart"/>
      <w:r w:rsidRPr="0087297D">
        <w:rPr>
          <w:rFonts w:ascii="Times New Roman" w:hAnsi="Times New Roman" w:cs="Times New Roman"/>
          <w:sz w:val="24"/>
          <w:szCs w:val="24"/>
        </w:rPr>
        <w:t>Р. 205</w:t>
      </w:r>
      <w:proofErr w:type="gramEnd"/>
      <w:r w:rsidRPr="0087297D">
        <w:rPr>
          <w:rFonts w:ascii="Times New Roman" w:hAnsi="Times New Roman" w:cs="Times New Roman"/>
          <w:sz w:val="24"/>
          <w:szCs w:val="24"/>
        </w:rPr>
        <w:t xml:space="preserve">–207. DOI 10.70286/ISU-17.06.2026. </w:t>
      </w:r>
    </w:p>
    <w:p w:rsidR="0087297D" w:rsidRPr="0087297D" w:rsidRDefault="002662B7" w:rsidP="0087297D">
      <w:pPr>
        <w:pStyle w:val="a3"/>
        <w:numPr>
          <w:ilvl w:val="0"/>
          <w:numId w:val="12"/>
        </w:numPr>
        <w:tabs>
          <w:tab w:val="left" w:pos="993"/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proofErr w:type="spellStart"/>
      <w:r w:rsidRPr="0087297D">
        <w:rPr>
          <w:rFonts w:ascii="Times New Roman" w:hAnsi="Times New Roman" w:cs="Times New Roman"/>
          <w:sz w:val="24"/>
          <w:szCs w:val="24"/>
          <w:lang w:val="uk-UA"/>
        </w:rPr>
        <w:t>Мащенко</w:t>
      </w:r>
      <w:proofErr w:type="spellEnd"/>
      <w:r w:rsidRPr="0087297D">
        <w:rPr>
          <w:rFonts w:ascii="Times New Roman" w:hAnsi="Times New Roman" w:cs="Times New Roman"/>
          <w:sz w:val="24"/>
          <w:szCs w:val="24"/>
          <w:lang w:val="uk-UA"/>
        </w:rPr>
        <w:t xml:space="preserve"> А. Р., </w:t>
      </w:r>
      <w:proofErr w:type="spellStart"/>
      <w:r w:rsidRPr="0087297D">
        <w:rPr>
          <w:rFonts w:ascii="Times New Roman" w:hAnsi="Times New Roman" w:cs="Times New Roman"/>
          <w:sz w:val="24"/>
          <w:szCs w:val="24"/>
          <w:lang w:val="uk-UA"/>
        </w:rPr>
        <w:t>Васильцова</w:t>
      </w:r>
      <w:proofErr w:type="spellEnd"/>
      <w:r w:rsidRPr="0087297D">
        <w:rPr>
          <w:rFonts w:ascii="Times New Roman" w:hAnsi="Times New Roman" w:cs="Times New Roman"/>
          <w:sz w:val="24"/>
          <w:szCs w:val="24"/>
          <w:lang w:val="uk-UA"/>
        </w:rPr>
        <w:t xml:space="preserve"> Н.В. Аналіз концептуальних підходів до етапу ініціації </w:t>
      </w:r>
      <w:proofErr w:type="spellStart"/>
      <w:r w:rsidRPr="0087297D">
        <w:rPr>
          <w:rFonts w:ascii="Times New Roman" w:hAnsi="Times New Roman" w:cs="Times New Roman"/>
          <w:sz w:val="24"/>
          <w:szCs w:val="24"/>
          <w:lang w:val="uk-UA"/>
        </w:rPr>
        <w:t>ІТ-проєкту</w:t>
      </w:r>
      <w:proofErr w:type="spellEnd"/>
      <w:r w:rsidRPr="0087297D">
        <w:rPr>
          <w:rFonts w:ascii="Times New Roman" w:hAnsi="Times New Roman" w:cs="Times New Roman"/>
          <w:sz w:val="24"/>
          <w:szCs w:val="24"/>
          <w:lang w:val="uk-UA"/>
        </w:rPr>
        <w:t xml:space="preserve"> у міжнародних стандартах управління </w:t>
      </w:r>
      <w:proofErr w:type="spellStart"/>
      <w:r w:rsidRPr="0087297D">
        <w:rPr>
          <w:rFonts w:ascii="Times New Roman" w:hAnsi="Times New Roman" w:cs="Times New Roman"/>
          <w:sz w:val="24"/>
          <w:szCs w:val="24"/>
          <w:lang w:val="uk-UA"/>
        </w:rPr>
        <w:t>проєктами</w:t>
      </w:r>
      <w:proofErr w:type="spellEnd"/>
      <w:r w:rsidRPr="0087297D">
        <w:rPr>
          <w:rFonts w:ascii="Times New Roman" w:hAnsi="Times New Roman" w:cs="Times New Roman"/>
          <w:sz w:val="24"/>
          <w:szCs w:val="24"/>
          <w:lang w:val="uk-UA"/>
        </w:rPr>
        <w:t xml:space="preserve"> // </w:t>
      </w:r>
      <w:r w:rsidRPr="0087297D">
        <w:rPr>
          <w:rFonts w:ascii="Times New Roman" w:hAnsi="Times New Roman" w:cs="Times New Roman"/>
          <w:sz w:val="24"/>
          <w:szCs w:val="24"/>
        </w:rPr>
        <w:t xml:space="preserve">Collection of Scientific Papers with the Proceedings of the 4th International Scientific and Practical Conference «Modern Problems of Science and Technology» (May 4-6, 2026, Tallinn, Estonia). European Open Science Space. 2026. С. 203–205. DOI 10.70286/EOSS-04.05.2026. </w:t>
      </w:r>
    </w:p>
    <w:p w:rsidR="0087297D" w:rsidRPr="0087297D" w:rsidRDefault="00B230D8" w:rsidP="0087297D">
      <w:pPr>
        <w:pStyle w:val="a3"/>
        <w:numPr>
          <w:ilvl w:val="0"/>
          <w:numId w:val="12"/>
        </w:numPr>
        <w:tabs>
          <w:tab w:val="left" w:pos="993"/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proofErr w:type="spellStart"/>
      <w:r w:rsidRPr="0087297D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Євланов</w:t>
      </w:r>
      <w:proofErr w:type="spellEnd"/>
      <w:r w:rsidRPr="0087297D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М.В., </w:t>
      </w:r>
      <w:proofErr w:type="spellStart"/>
      <w:r w:rsidRPr="0087297D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Шутько</w:t>
      </w:r>
      <w:proofErr w:type="spellEnd"/>
      <w:r w:rsidRPr="0087297D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В.В. Використання засобів штучного інтелекту в плануванні хмарної</w:t>
      </w:r>
      <w:r w:rsidR="000D27E4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міграції інформаційних систем // </w:t>
      </w:r>
      <w:r w:rsidRPr="0087297D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Інформаційні технології в металургії та машинобудуванні. ІТММ’2026: тези доповідей міжнародної науково-практичної конференції (Дніпро, 21 – 23 квітня 2026 р.) / Міністерство освіти і науки України, Український державний університет науки і технологій, Дніпропетровський національний університет імені О. Гончара, Національний технічний університет «Дніпровська політехніка» та ін. Дніпро: УДУНТ, 2026. С. 415-420. DOI: </w:t>
      </w:r>
      <w:r w:rsidR="0087297D" w:rsidRPr="0087297D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https://doi.org/10.34185/1991-7848.itmm.2026.01.074.</w:t>
      </w:r>
    </w:p>
    <w:p w:rsidR="0087297D" w:rsidRPr="0087297D" w:rsidRDefault="00B230D8" w:rsidP="0087297D">
      <w:pPr>
        <w:pStyle w:val="a3"/>
        <w:numPr>
          <w:ilvl w:val="0"/>
          <w:numId w:val="12"/>
        </w:numPr>
        <w:tabs>
          <w:tab w:val="left" w:pos="993"/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87297D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Денисенко В.В., </w:t>
      </w:r>
      <w:proofErr w:type="spellStart"/>
      <w:r w:rsidRPr="0087297D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Євланов</w:t>
      </w:r>
      <w:proofErr w:type="spellEnd"/>
      <w:r w:rsidRPr="0087297D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М.В. Управління ризиками </w:t>
      </w:r>
      <w:proofErr w:type="spellStart"/>
      <w:r w:rsidRPr="0087297D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ІТ-проєкту</w:t>
      </w:r>
      <w:proofErr w:type="spellEnd"/>
      <w:r w:rsidRPr="0087297D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системи моніторингу складів аграрної продукції на основі сценаріїв поведінки. </w:t>
      </w:r>
      <w:r w:rsidR="000D27E4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// </w:t>
      </w:r>
      <w:r w:rsidRPr="0087297D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Проблеми математичного моделювання: матеріали </w:t>
      </w:r>
      <w:proofErr w:type="spellStart"/>
      <w:r w:rsidRPr="0087297D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Всеукр</w:t>
      </w:r>
      <w:proofErr w:type="spellEnd"/>
      <w:r w:rsidRPr="0087297D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. наук.-метод. </w:t>
      </w:r>
      <w:proofErr w:type="spellStart"/>
      <w:r w:rsidRPr="0087297D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конф</w:t>
      </w:r>
      <w:proofErr w:type="spellEnd"/>
      <w:r w:rsidRPr="0087297D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., 19-21 травня 2026 р. </w:t>
      </w:r>
      <w:proofErr w:type="spellStart"/>
      <w:r w:rsidRPr="0087297D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Кам’янське</w:t>
      </w:r>
      <w:proofErr w:type="spellEnd"/>
      <w:r w:rsidRPr="0087297D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: ДДТУ, 2026. С. 69</w:t>
      </w:r>
      <w:r w:rsidR="00B003A6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–</w:t>
      </w:r>
      <w:r w:rsidRPr="0087297D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72.</w:t>
      </w:r>
    </w:p>
    <w:p w:rsidR="0087297D" w:rsidRPr="0087297D" w:rsidRDefault="00BD1AFF" w:rsidP="0087297D">
      <w:pPr>
        <w:pStyle w:val="a3"/>
        <w:numPr>
          <w:ilvl w:val="0"/>
          <w:numId w:val="12"/>
        </w:numPr>
        <w:tabs>
          <w:tab w:val="left" w:pos="993"/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proofErr w:type="spellStart"/>
      <w:r w:rsidRPr="0087297D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Євланов</w:t>
      </w:r>
      <w:proofErr w:type="spellEnd"/>
      <w:r w:rsidRPr="0087297D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М.В., </w:t>
      </w:r>
      <w:proofErr w:type="spellStart"/>
      <w:r w:rsidRPr="0087297D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Шутько</w:t>
      </w:r>
      <w:proofErr w:type="spellEnd"/>
      <w:r w:rsidRPr="0087297D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В.В. Ключові показники ефективності інформаційної системи для хмарної міграції. </w:t>
      </w:r>
      <w:r w:rsidR="000D27E4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// </w:t>
      </w:r>
      <w:r w:rsidRPr="0087297D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Інформаційно-комунікаційні технології та </w:t>
      </w:r>
      <w:proofErr w:type="spellStart"/>
      <w:r w:rsidRPr="0087297D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кібербезпека</w:t>
      </w:r>
      <w:proofErr w:type="spellEnd"/>
      <w:r w:rsidRPr="0087297D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</w:t>
      </w:r>
      <w:r w:rsidRPr="0087297D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lastRenderedPageBreak/>
        <w:t xml:space="preserve">(IКTK-2025): матеріали Міжнародної науково-технічної конференції, 04 – 05 грудня </w:t>
      </w:r>
      <w:r w:rsidR="0087297D" w:rsidRPr="0087297D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2025 р. - Харків, ХНУРЕ, 2025. </w:t>
      </w:r>
      <w:r w:rsidRPr="0087297D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С. 257</w:t>
      </w:r>
      <w:r w:rsidR="00B003A6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–</w:t>
      </w:r>
      <w:r w:rsidRPr="0087297D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258.</w:t>
      </w:r>
    </w:p>
    <w:p w:rsidR="0087297D" w:rsidRPr="0087297D" w:rsidRDefault="00BD1AFF" w:rsidP="00BD1AFF">
      <w:pPr>
        <w:pStyle w:val="a3"/>
        <w:numPr>
          <w:ilvl w:val="0"/>
          <w:numId w:val="12"/>
        </w:numPr>
        <w:tabs>
          <w:tab w:val="left" w:pos="993"/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proofErr w:type="spellStart"/>
      <w:r w:rsidRPr="0087297D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Ievlanov</w:t>
      </w:r>
      <w:proofErr w:type="spellEnd"/>
      <w:r w:rsidRPr="0087297D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M., </w:t>
      </w:r>
      <w:proofErr w:type="spellStart"/>
      <w:r w:rsidRPr="0087297D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Shutko</w:t>
      </w:r>
      <w:proofErr w:type="spellEnd"/>
      <w:r w:rsidRPr="0087297D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V. </w:t>
      </w:r>
      <w:proofErr w:type="spellStart"/>
      <w:r w:rsidRPr="0087297D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Development</w:t>
      </w:r>
      <w:proofErr w:type="spellEnd"/>
      <w:r w:rsidRPr="0087297D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</w:t>
      </w:r>
      <w:proofErr w:type="spellStart"/>
      <w:r w:rsidRPr="0087297D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of</w:t>
      </w:r>
      <w:proofErr w:type="spellEnd"/>
      <w:r w:rsidRPr="0087297D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a </w:t>
      </w:r>
      <w:proofErr w:type="spellStart"/>
      <w:r w:rsidRPr="0087297D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basic</w:t>
      </w:r>
      <w:proofErr w:type="spellEnd"/>
      <w:r w:rsidRPr="0087297D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</w:t>
      </w:r>
      <w:proofErr w:type="spellStart"/>
      <w:r w:rsidRPr="0087297D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model</w:t>
      </w:r>
      <w:proofErr w:type="spellEnd"/>
      <w:r w:rsidRPr="0087297D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</w:t>
      </w:r>
      <w:proofErr w:type="spellStart"/>
      <w:r w:rsidRPr="0087297D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for</w:t>
      </w:r>
      <w:proofErr w:type="spellEnd"/>
      <w:r w:rsidRPr="0087297D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</w:t>
      </w:r>
      <w:proofErr w:type="spellStart"/>
      <w:r w:rsidRPr="0087297D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choosing</w:t>
      </w:r>
      <w:proofErr w:type="spellEnd"/>
      <w:r w:rsidRPr="0087297D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</w:t>
      </w:r>
      <w:proofErr w:type="spellStart"/>
      <w:r w:rsidRPr="0087297D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information</w:t>
      </w:r>
      <w:proofErr w:type="spellEnd"/>
      <w:r w:rsidRPr="0087297D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</w:t>
      </w:r>
      <w:proofErr w:type="spellStart"/>
      <w:r w:rsidR="0087297D" w:rsidRPr="0087297D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system</w:t>
      </w:r>
      <w:proofErr w:type="spellEnd"/>
      <w:r w:rsidR="0087297D" w:rsidRPr="0087297D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</w:t>
      </w:r>
      <w:proofErr w:type="spellStart"/>
      <w:r w:rsidR="0087297D" w:rsidRPr="0087297D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cloud</w:t>
      </w:r>
      <w:proofErr w:type="spellEnd"/>
      <w:r w:rsidR="0087297D" w:rsidRPr="0087297D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</w:t>
      </w:r>
      <w:proofErr w:type="spellStart"/>
      <w:r w:rsidR="0087297D" w:rsidRPr="0087297D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migration</w:t>
      </w:r>
      <w:proofErr w:type="spellEnd"/>
      <w:r w:rsidR="0087297D" w:rsidRPr="0087297D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</w:t>
      </w:r>
      <w:proofErr w:type="spellStart"/>
      <w:r w:rsidR="0087297D" w:rsidRPr="0087297D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strategy</w:t>
      </w:r>
      <w:proofErr w:type="spellEnd"/>
      <w:r w:rsidRPr="0087297D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</w:t>
      </w:r>
      <w:r w:rsidR="0087297D" w:rsidRPr="0087297D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// </w:t>
      </w:r>
      <w:r w:rsidRPr="0087297D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Інтегроване стратегічне управління, </w:t>
      </w:r>
      <w:proofErr w:type="spellStart"/>
      <w:r w:rsidRPr="0087297D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управління</w:t>
      </w:r>
      <w:proofErr w:type="spellEnd"/>
      <w:r w:rsidRPr="0087297D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портфелями, програмами, </w:t>
      </w:r>
      <w:proofErr w:type="spellStart"/>
      <w:r w:rsidRPr="0087297D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проєктами</w:t>
      </w:r>
      <w:proofErr w:type="spellEnd"/>
      <w:r w:rsidRPr="0087297D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: тези доповідей 16-ї </w:t>
      </w:r>
      <w:proofErr w:type="spellStart"/>
      <w:r w:rsidRPr="0087297D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Міжнар</w:t>
      </w:r>
      <w:proofErr w:type="spellEnd"/>
      <w:r w:rsidRPr="0087297D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. </w:t>
      </w:r>
      <w:proofErr w:type="spellStart"/>
      <w:r w:rsidRPr="0087297D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наук.-практ</w:t>
      </w:r>
      <w:proofErr w:type="spellEnd"/>
      <w:r w:rsidRPr="0087297D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. </w:t>
      </w:r>
      <w:proofErr w:type="spellStart"/>
      <w:r w:rsidRPr="0087297D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конф</w:t>
      </w:r>
      <w:proofErr w:type="spellEnd"/>
      <w:r w:rsidRPr="0087297D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., 17–19 лютого 2026 р.</w:t>
      </w:r>
      <w:r w:rsidR="0087297D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</w:t>
      </w:r>
      <w:r w:rsidRPr="0087297D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Нац. техн. ун-т "Харків. </w:t>
      </w:r>
      <w:proofErr w:type="spellStart"/>
      <w:r w:rsidRPr="0087297D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політехн</w:t>
      </w:r>
      <w:proofErr w:type="spellEnd"/>
      <w:r w:rsidRPr="0087297D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. ін-т" </w:t>
      </w:r>
      <w:r w:rsidR="0087297D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</w:t>
      </w:r>
      <w:r w:rsidRPr="0087297D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та ін. </w:t>
      </w:r>
      <w:r w:rsidR="0087297D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</w:t>
      </w:r>
      <w:r w:rsidRPr="0087297D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Харків, </w:t>
      </w:r>
      <w:r w:rsidR="0087297D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</w:t>
      </w:r>
      <w:r w:rsidRPr="0087297D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2026. </w:t>
      </w:r>
      <w:r w:rsidR="0087297D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С. </w:t>
      </w:r>
      <w:r w:rsidRPr="0087297D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75</w:t>
      </w:r>
      <w:r w:rsidR="00B003A6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–</w:t>
      </w:r>
      <w:r w:rsidRPr="0087297D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76.</w:t>
      </w:r>
    </w:p>
    <w:p w:rsidR="00BD1AFF" w:rsidRPr="0087297D" w:rsidRDefault="00BD1AFF" w:rsidP="00BD1AFF">
      <w:pPr>
        <w:pStyle w:val="a3"/>
        <w:numPr>
          <w:ilvl w:val="0"/>
          <w:numId w:val="12"/>
        </w:numPr>
        <w:tabs>
          <w:tab w:val="left" w:pos="993"/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proofErr w:type="spellStart"/>
      <w:r w:rsidRPr="0087297D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Євланов</w:t>
      </w:r>
      <w:proofErr w:type="spellEnd"/>
      <w:r w:rsidRPr="0087297D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М.В., </w:t>
      </w:r>
      <w:proofErr w:type="spellStart"/>
      <w:r w:rsidRPr="0087297D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Шутько</w:t>
      </w:r>
      <w:proofErr w:type="spellEnd"/>
      <w:r w:rsidRPr="0087297D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В.В. Моделювання хмарної міграції інформаційно</w:t>
      </w:r>
      <w:r w:rsidR="000D27E4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ї системи</w:t>
      </w:r>
      <w:r w:rsidRPr="0087297D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</w:t>
      </w:r>
      <w:r w:rsidR="000D27E4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// </w:t>
      </w:r>
      <w:r w:rsidRPr="0087297D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XІV наукова конференція «Наукові підсумки 20</w:t>
      </w:r>
      <w:r w:rsidR="00B003A6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25 року». Збірка наукових тез. </w:t>
      </w:r>
      <w:r w:rsidR="0087297D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Х.: ТЕХНОЛОГІЧНИЙ ЦЕНТР, 2025. </w:t>
      </w:r>
      <w:r w:rsidRPr="0087297D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С. 37.</w:t>
      </w:r>
    </w:p>
    <w:p w:rsidR="00644E71" w:rsidRPr="0087297D" w:rsidRDefault="00BD1AFF" w:rsidP="00644E71">
      <w:pPr>
        <w:pStyle w:val="a3"/>
        <w:numPr>
          <w:ilvl w:val="0"/>
          <w:numId w:val="12"/>
        </w:numPr>
        <w:tabs>
          <w:tab w:val="left" w:pos="993"/>
          <w:tab w:val="left" w:pos="1134"/>
          <w:tab w:val="left" w:pos="1276"/>
        </w:tabs>
        <w:spacing w:after="0" w:line="0" w:lineRule="atLeast"/>
        <w:ind w:left="0"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proofErr w:type="spellStart"/>
      <w:r w:rsidRPr="0087297D">
        <w:rPr>
          <w:rFonts w:ascii="Times New Roman" w:hAnsi="Times New Roman" w:cs="Times New Roman"/>
          <w:bCs/>
          <w:color w:val="000000"/>
          <w:sz w:val="24"/>
          <w:szCs w:val="24"/>
          <w:lang w:val="uk-UA"/>
        </w:rPr>
        <w:t>Клюванський</w:t>
      </w:r>
      <w:proofErr w:type="spellEnd"/>
      <w:r w:rsidRPr="0087297D">
        <w:rPr>
          <w:rFonts w:ascii="Times New Roman" w:hAnsi="Times New Roman" w:cs="Times New Roman"/>
          <w:bCs/>
          <w:color w:val="000000"/>
          <w:sz w:val="24"/>
          <w:szCs w:val="24"/>
          <w:lang w:val="uk-UA"/>
        </w:rPr>
        <w:t xml:space="preserve"> Є.Г., </w:t>
      </w:r>
      <w:proofErr w:type="spellStart"/>
      <w:r w:rsidRPr="0087297D">
        <w:rPr>
          <w:rFonts w:ascii="Times New Roman" w:hAnsi="Times New Roman" w:cs="Times New Roman"/>
          <w:bCs/>
          <w:color w:val="000000"/>
          <w:sz w:val="24"/>
          <w:szCs w:val="24"/>
          <w:lang w:val="uk-UA"/>
        </w:rPr>
        <w:t>Євланов</w:t>
      </w:r>
      <w:proofErr w:type="spellEnd"/>
      <w:r w:rsidRPr="0087297D">
        <w:rPr>
          <w:rFonts w:ascii="Times New Roman" w:hAnsi="Times New Roman" w:cs="Times New Roman"/>
          <w:bCs/>
          <w:color w:val="000000"/>
          <w:sz w:val="24"/>
          <w:szCs w:val="24"/>
          <w:lang w:val="uk-UA"/>
        </w:rPr>
        <w:t xml:space="preserve"> М.В. </w:t>
      </w:r>
      <w:r w:rsidRPr="0087297D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Адаптивна мережева модель оцінювання ризиків у </w:t>
      </w:r>
      <w:proofErr w:type="spellStart"/>
      <w:r w:rsidRPr="0087297D">
        <w:rPr>
          <w:rFonts w:ascii="Times New Roman" w:hAnsi="Times New Roman" w:cs="Times New Roman"/>
          <w:color w:val="000000"/>
          <w:sz w:val="24"/>
          <w:szCs w:val="24"/>
          <w:lang w:val="uk-UA"/>
        </w:rPr>
        <w:t>проєктах</w:t>
      </w:r>
      <w:proofErr w:type="spellEnd"/>
      <w:r w:rsidRPr="0087297D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інтелектуальних інформаційних систем «Розумний будинок»</w:t>
      </w:r>
      <w:r w:rsidR="000D27E4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// </w:t>
      </w:r>
      <w:r w:rsidRPr="0087297D">
        <w:rPr>
          <w:rFonts w:ascii="Times New Roman" w:hAnsi="Times New Roman" w:cs="Times New Roman"/>
          <w:color w:val="000000"/>
          <w:sz w:val="24"/>
          <w:szCs w:val="24"/>
          <w:lang w:val="uk-UA"/>
        </w:rPr>
        <w:t>30-й Міжнародний молодіжний форум «Радіоелектроніка та молодь у ХХІ столітті». Зб. матеріалів форуму, м. Ха</w:t>
      </w:r>
      <w:r w:rsidR="0087297D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рків (22 – 24 квітня 2026 р.). Т. 6. </w:t>
      </w:r>
      <w:r w:rsidR="00B003A6">
        <w:rPr>
          <w:rFonts w:ascii="Times New Roman" w:hAnsi="Times New Roman" w:cs="Times New Roman"/>
          <w:color w:val="000000"/>
          <w:sz w:val="24"/>
          <w:szCs w:val="24"/>
          <w:lang w:val="uk-UA"/>
        </w:rPr>
        <w:t>Харків: ХНУРЕ,</w:t>
      </w:r>
      <w:r w:rsidR="0087297D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202</w:t>
      </w:r>
      <w:r w:rsidR="00B003A6">
        <w:rPr>
          <w:rFonts w:ascii="Times New Roman" w:hAnsi="Times New Roman" w:cs="Times New Roman"/>
          <w:color w:val="000000"/>
          <w:sz w:val="24"/>
          <w:szCs w:val="24"/>
          <w:lang w:val="uk-UA"/>
        </w:rPr>
        <w:t>6</w:t>
      </w:r>
      <w:r w:rsidR="0087297D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. </w:t>
      </w:r>
      <w:r w:rsidR="00B003A6">
        <w:rPr>
          <w:rFonts w:ascii="Times New Roman" w:hAnsi="Times New Roman" w:cs="Times New Roman"/>
          <w:color w:val="000000"/>
          <w:sz w:val="24"/>
          <w:szCs w:val="24"/>
          <w:lang w:val="uk-UA"/>
        </w:rPr>
        <w:t>С 177–</w:t>
      </w:r>
      <w:r w:rsidRPr="0087297D">
        <w:rPr>
          <w:rFonts w:ascii="Times New Roman" w:hAnsi="Times New Roman" w:cs="Times New Roman"/>
          <w:color w:val="000000"/>
          <w:sz w:val="24"/>
          <w:szCs w:val="24"/>
          <w:lang w:val="uk-UA"/>
        </w:rPr>
        <w:t>179.</w:t>
      </w:r>
    </w:p>
    <w:p w:rsidR="0087297D" w:rsidRPr="0087297D" w:rsidRDefault="00644E71" w:rsidP="00644E71">
      <w:pPr>
        <w:pStyle w:val="a3"/>
        <w:numPr>
          <w:ilvl w:val="0"/>
          <w:numId w:val="12"/>
        </w:numPr>
        <w:tabs>
          <w:tab w:val="left" w:pos="993"/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proofErr w:type="spellStart"/>
      <w:r w:rsidRPr="0087297D">
        <w:rPr>
          <w:rFonts w:ascii="Times New Roman" w:hAnsi="Times New Roman" w:cs="Times New Roman"/>
          <w:color w:val="000000"/>
          <w:sz w:val="24"/>
          <w:szCs w:val="24"/>
          <w:lang w:val="uk-UA"/>
        </w:rPr>
        <w:t>Д’яченко</w:t>
      </w:r>
      <w:proofErr w:type="spellEnd"/>
      <w:r w:rsidRPr="0087297D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М.В.,</w:t>
      </w:r>
      <w:r w:rsidRPr="0087297D">
        <w:rPr>
          <w:rFonts w:ascii="Times New Roman" w:hAnsi="Times New Roman" w:cs="Times New Roman"/>
          <w:bCs/>
          <w:color w:val="000000"/>
          <w:sz w:val="24"/>
          <w:szCs w:val="24"/>
          <w:lang w:val="uk-UA"/>
        </w:rPr>
        <w:t xml:space="preserve"> </w:t>
      </w:r>
      <w:proofErr w:type="spellStart"/>
      <w:r w:rsidRPr="0087297D">
        <w:rPr>
          <w:rFonts w:ascii="Times New Roman" w:hAnsi="Times New Roman" w:cs="Times New Roman"/>
          <w:bCs/>
          <w:color w:val="000000"/>
          <w:sz w:val="24"/>
          <w:szCs w:val="24"/>
          <w:lang w:val="uk-UA"/>
        </w:rPr>
        <w:t>Євланов</w:t>
      </w:r>
      <w:proofErr w:type="spellEnd"/>
      <w:r w:rsidRPr="0087297D">
        <w:rPr>
          <w:rFonts w:ascii="Times New Roman" w:hAnsi="Times New Roman" w:cs="Times New Roman"/>
          <w:bCs/>
          <w:color w:val="000000"/>
          <w:sz w:val="24"/>
          <w:szCs w:val="24"/>
          <w:lang w:val="uk-UA"/>
        </w:rPr>
        <w:t xml:space="preserve"> М.В. </w:t>
      </w:r>
      <w:r w:rsidRPr="0087297D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Оптимізація процесу створення технічної документації в </w:t>
      </w:r>
      <w:proofErr w:type="spellStart"/>
      <w:r w:rsidRPr="0087297D">
        <w:rPr>
          <w:rFonts w:ascii="Times New Roman" w:hAnsi="Times New Roman" w:cs="Times New Roman"/>
          <w:color w:val="000000"/>
          <w:sz w:val="24"/>
          <w:szCs w:val="24"/>
          <w:lang w:val="uk-UA"/>
        </w:rPr>
        <w:t>ІТ-проєктах</w:t>
      </w:r>
      <w:proofErr w:type="spellEnd"/>
      <w:r w:rsidRPr="0087297D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із застосуванням шту</w:t>
      </w:r>
      <w:r w:rsidR="000D27E4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чного інтелекту // </w:t>
      </w:r>
      <w:r w:rsidRPr="0087297D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30-й Міжнародний молодіжний форум «Радіоелектроніка та молодь у ХХІ столітті». Зб. матеріалів форуму, м. Харків (22 </w:t>
      </w:r>
      <w:r w:rsidR="0087297D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– 24 квітня 2026 р.). Т. 6. </w:t>
      </w:r>
      <w:r w:rsidR="00B003A6">
        <w:rPr>
          <w:rFonts w:ascii="Times New Roman" w:hAnsi="Times New Roman" w:cs="Times New Roman"/>
          <w:color w:val="000000"/>
          <w:sz w:val="24"/>
          <w:szCs w:val="24"/>
          <w:lang w:val="uk-UA"/>
        </w:rPr>
        <w:t>Харків: ХНУРЕ,</w:t>
      </w:r>
      <w:r w:rsidR="0087297D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202</w:t>
      </w:r>
      <w:r w:rsidR="00B003A6">
        <w:rPr>
          <w:rFonts w:ascii="Times New Roman" w:hAnsi="Times New Roman" w:cs="Times New Roman"/>
          <w:color w:val="000000"/>
          <w:sz w:val="24"/>
          <w:szCs w:val="24"/>
          <w:lang w:val="uk-UA"/>
        </w:rPr>
        <w:t>6</w:t>
      </w:r>
      <w:r w:rsidR="0087297D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. </w:t>
      </w:r>
      <w:r w:rsidR="00B003A6">
        <w:rPr>
          <w:rFonts w:ascii="Times New Roman" w:hAnsi="Times New Roman" w:cs="Times New Roman"/>
          <w:color w:val="000000"/>
          <w:sz w:val="24"/>
          <w:szCs w:val="24"/>
          <w:lang w:val="uk-UA"/>
        </w:rPr>
        <w:t>С 155–</w:t>
      </w:r>
      <w:r w:rsidRPr="0087297D">
        <w:rPr>
          <w:rFonts w:ascii="Times New Roman" w:hAnsi="Times New Roman" w:cs="Times New Roman"/>
          <w:color w:val="000000"/>
          <w:sz w:val="24"/>
          <w:szCs w:val="24"/>
          <w:lang w:val="uk-UA"/>
        </w:rPr>
        <w:t>157.</w:t>
      </w:r>
    </w:p>
    <w:p w:rsidR="00644E71" w:rsidRPr="0087297D" w:rsidRDefault="00644E71" w:rsidP="00644E71">
      <w:pPr>
        <w:pStyle w:val="a3"/>
        <w:numPr>
          <w:ilvl w:val="0"/>
          <w:numId w:val="12"/>
        </w:numPr>
        <w:tabs>
          <w:tab w:val="left" w:pos="993"/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87297D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Іщенко Д.Г.,</w:t>
      </w:r>
      <w:r w:rsidR="00B003A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uk-UA" w:eastAsia="ru-RU"/>
        </w:rPr>
        <w:t xml:space="preserve"> </w:t>
      </w:r>
      <w:proofErr w:type="spellStart"/>
      <w:r w:rsidRPr="0087297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uk-UA" w:eastAsia="ru-RU"/>
        </w:rPr>
        <w:t>Євланов</w:t>
      </w:r>
      <w:proofErr w:type="spellEnd"/>
      <w:r w:rsidRPr="0087297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uk-UA" w:eastAsia="ru-RU"/>
        </w:rPr>
        <w:t xml:space="preserve"> М.В. </w:t>
      </w:r>
      <w:r w:rsidRPr="0087297D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Розробка адаптованої гібридної моделі управління життєвим циклом </w:t>
      </w:r>
      <w:proofErr w:type="spellStart"/>
      <w:r w:rsidRPr="0087297D">
        <w:rPr>
          <w:rFonts w:ascii="Times New Roman" w:hAnsi="Times New Roman" w:cs="Times New Roman"/>
          <w:color w:val="000000"/>
          <w:sz w:val="24"/>
          <w:szCs w:val="24"/>
          <w:lang w:val="uk-UA"/>
        </w:rPr>
        <w:t>І</w:t>
      </w:r>
      <w:r w:rsidR="000D27E4">
        <w:rPr>
          <w:rFonts w:ascii="Times New Roman" w:hAnsi="Times New Roman" w:cs="Times New Roman"/>
          <w:color w:val="000000"/>
          <w:sz w:val="24"/>
          <w:szCs w:val="24"/>
          <w:lang w:val="uk-UA"/>
        </w:rPr>
        <w:t>Т-проєкту</w:t>
      </w:r>
      <w:proofErr w:type="spellEnd"/>
      <w:r w:rsidR="000D27E4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створення WMS-системи //</w:t>
      </w:r>
      <w:r w:rsidRPr="0087297D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30-й Міжнародний молодіжний форум «Радіоелектроніка та молодь у ХХІ столітті». Зб. матеріалів форуму, м. Харків (22 </w:t>
      </w:r>
      <w:r w:rsidR="0087297D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– 24 квітня 2026 р.). Т. 6. </w:t>
      </w:r>
      <w:r w:rsidRPr="0087297D">
        <w:rPr>
          <w:rFonts w:ascii="Times New Roman" w:hAnsi="Times New Roman" w:cs="Times New Roman"/>
          <w:color w:val="000000"/>
          <w:sz w:val="24"/>
          <w:szCs w:val="24"/>
          <w:lang w:val="uk-UA"/>
        </w:rPr>
        <w:t>Харків:</w:t>
      </w:r>
      <w:r w:rsidR="00B003A6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ХНУРЕ, 2026</w:t>
      </w:r>
      <w:r w:rsidR="0087297D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. </w:t>
      </w:r>
      <w:r w:rsidR="00B003A6">
        <w:rPr>
          <w:rFonts w:ascii="Times New Roman" w:hAnsi="Times New Roman" w:cs="Times New Roman"/>
          <w:color w:val="000000"/>
          <w:sz w:val="24"/>
          <w:szCs w:val="24"/>
          <w:lang w:val="uk-UA"/>
        </w:rPr>
        <w:t>С 166–</w:t>
      </w:r>
      <w:r w:rsidRPr="0087297D">
        <w:rPr>
          <w:rFonts w:ascii="Times New Roman" w:hAnsi="Times New Roman" w:cs="Times New Roman"/>
          <w:color w:val="000000"/>
          <w:sz w:val="24"/>
          <w:szCs w:val="24"/>
          <w:lang w:val="uk-UA"/>
        </w:rPr>
        <w:t>167.</w:t>
      </w:r>
    </w:p>
    <w:p w:rsidR="00BD1AFF" w:rsidRPr="0087297D" w:rsidRDefault="00644E71" w:rsidP="002662B7">
      <w:pPr>
        <w:pStyle w:val="a3"/>
        <w:numPr>
          <w:ilvl w:val="0"/>
          <w:numId w:val="12"/>
        </w:numPr>
        <w:tabs>
          <w:tab w:val="left" w:pos="993"/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7297D">
        <w:rPr>
          <w:rFonts w:ascii="Times New Roman" w:hAnsi="Times New Roman" w:cs="Times New Roman"/>
          <w:color w:val="000000"/>
          <w:sz w:val="24"/>
          <w:szCs w:val="24"/>
          <w:lang w:val="uk-UA"/>
        </w:rPr>
        <w:t>Кузнєцов Д.О.,</w:t>
      </w:r>
      <w:r w:rsidRPr="0087297D">
        <w:rPr>
          <w:rFonts w:ascii="Times New Roman" w:hAnsi="Times New Roman" w:cs="Times New Roman"/>
          <w:bCs/>
          <w:color w:val="000000"/>
          <w:sz w:val="24"/>
          <w:szCs w:val="24"/>
          <w:lang w:val="uk-UA"/>
        </w:rPr>
        <w:t xml:space="preserve"> </w:t>
      </w:r>
      <w:proofErr w:type="spellStart"/>
      <w:r w:rsidRPr="0087297D">
        <w:rPr>
          <w:rFonts w:ascii="Times New Roman" w:hAnsi="Times New Roman" w:cs="Times New Roman"/>
          <w:bCs/>
          <w:color w:val="000000"/>
          <w:sz w:val="24"/>
          <w:szCs w:val="24"/>
          <w:lang w:val="uk-UA"/>
        </w:rPr>
        <w:t>Євланов</w:t>
      </w:r>
      <w:proofErr w:type="spellEnd"/>
      <w:r w:rsidRPr="0087297D">
        <w:rPr>
          <w:rFonts w:ascii="Times New Roman" w:hAnsi="Times New Roman" w:cs="Times New Roman"/>
          <w:bCs/>
          <w:color w:val="000000"/>
          <w:sz w:val="24"/>
          <w:szCs w:val="24"/>
          <w:lang w:val="uk-UA"/>
        </w:rPr>
        <w:t xml:space="preserve"> М.В. </w:t>
      </w:r>
      <w:r w:rsidRPr="0087297D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Механізми мінімізації ризиків використання штучного інтелекту в </w:t>
      </w:r>
      <w:proofErr w:type="spellStart"/>
      <w:r w:rsidRPr="0087297D">
        <w:rPr>
          <w:rFonts w:ascii="Times New Roman" w:hAnsi="Times New Roman" w:cs="Times New Roman"/>
          <w:color w:val="000000"/>
          <w:sz w:val="24"/>
          <w:szCs w:val="24"/>
          <w:lang w:val="uk-UA"/>
        </w:rPr>
        <w:t>ІТ-проєктах</w:t>
      </w:r>
      <w:proofErr w:type="spellEnd"/>
      <w:r w:rsidRPr="0087297D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у межах базового </w:t>
      </w:r>
      <w:proofErr w:type="spellStart"/>
      <w:r w:rsidRPr="0087297D">
        <w:rPr>
          <w:rFonts w:ascii="Times New Roman" w:hAnsi="Times New Roman" w:cs="Times New Roman"/>
          <w:color w:val="000000"/>
          <w:sz w:val="24"/>
          <w:szCs w:val="24"/>
          <w:lang w:val="uk-UA"/>
        </w:rPr>
        <w:t>General</w:t>
      </w:r>
      <w:proofErr w:type="spellEnd"/>
      <w:r w:rsidRPr="0087297D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</w:t>
      </w:r>
      <w:proofErr w:type="spellStart"/>
      <w:r w:rsidRPr="0087297D">
        <w:rPr>
          <w:rFonts w:ascii="Times New Roman" w:hAnsi="Times New Roman" w:cs="Times New Roman"/>
          <w:color w:val="000000"/>
          <w:sz w:val="24"/>
          <w:szCs w:val="24"/>
          <w:lang w:val="uk-UA"/>
        </w:rPr>
        <w:t>Data</w:t>
      </w:r>
      <w:proofErr w:type="spellEnd"/>
      <w:r w:rsidRPr="0087297D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</w:t>
      </w:r>
      <w:proofErr w:type="spellStart"/>
      <w:r w:rsidRPr="0087297D">
        <w:rPr>
          <w:rFonts w:ascii="Times New Roman" w:hAnsi="Times New Roman" w:cs="Times New Roman"/>
          <w:color w:val="000000"/>
          <w:sz w:val="24"/>
          <w:szCs w:val="24"/>
          <w:lang w:val="uk-UA"/>
        </w:rPr>
        <w:t>Protection</w:t>
      </w:r>
      <w:proofErr w:type="spellEnd"/>
      <w:r w:rsidRPr="0087297D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</w:t>
      </w:r>
      <w:proofErr w:type="spellStart"/>
      <w:r w:rsidRPr="0087297D">
        <w:rPr>
          <w:rFonts w:ascii="Times New Roman" w:hAnsi="Times New Roman" w:cs="Times New Roman"/>
          <w:color w:val="000000"/>
          <w:sz w:val="24"/>
          <w:szCs w:val="24"/>
          <w:lang w:val="uk-UA"/>
        </w:rPr>
        <w:t>Regulation</w:t>
      </w:r>
      <w:proofErr w:type="spellEnd"/>
      <w:r w:rsidR="000D27E4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//</w:t>
      </w:r>
      <w:r w:rsidRPr="0087297D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30-й Міжнародний молодіжний форум «Радіоелектроніка та молодь у ХХІ столітті». Зб. матеріалів форуму, м. Хар</w:t>
      </w:r>
      <w:r w:rsidR="0087297D">
        <w:rPr>
          <w:rFonts w:ascii="Times New Roman" w:hAnsi="Times New Roman" w:cs="Times New Roman"/>
          <w:color w:val="000000"/>
          <w:sz w:val="24"/>
          <w:szCs w:val="24"/>
          <w:lang w:val="uk-UA"/>
        </w:rPr>
        <w:t>ків (22 – 24 квітня 2026 р.). Т. 6</w:t>
      </w:r>
      <w:r w:rsidR="00B003A6">
        <w:rPr>
          <w:rFonts w:ascii="Times New Roman" w:hAnsi="Times New Roman" w:cs="Times New Roman"/>
          <w:color w:val="000000"/>
          <w:sz w:val="24"/>
          <w:szCs w:val="24"/>
          <w:lang w:val="uk-UA"/>
        </w:rPr>
        <w:t>. Харків: ХНУРЕ,</w:t>
      </w:r>
      <w:r w:rsidR="0087297D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2026. </w:t>
      </w:r>
      <w:r w:rsidR="00B003A6">
        <w:rPr>
          <w:rFonts w:ascii="Times New Roman" w:hAnsi="Times New Roman" w:cs="Times New Roman"/>
          <w:color w:val="000000"/>
          <w:sz w:val="24"/>
          <w:szCs w:val="24"/>
          <w:lang w:val="uk-UA"/>
        </w:rPr>
        <w:t>С 197–</w:t>
      </w:r>
      <w:r w:rsidRPr="0087297D">
        <w:rPr>
          <w:rFonts w:ascii="Times New Roman" w:hAnsi="Times New Roman" w:cs="Times New Roman"/>
          <w:color w:val="000000"/>
          <w:sz w:val="24"/>
          <w:szCs w:val="24"/>
          <w:lang w:val="uk-UA"/>
        </w:rPr>
        <w:t>199.</w:t>
      </w:r>
    </w:p>
    <w:p w:rsidR="0087297D" w:rsidRPr="00EB71DE" w:rsidRDefault="00644E71" w:rsidP="0087297D">
      <w:pPr>
        <w:pStyle w:val="a3"/>
        <w:numPr>
          <w:ilvl w:val="0"/>
          <w:numId w:val="12"/>
        </w:numPr>
        <w:tabs>
          <w:tab w:val="left" w:pos="993"/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proofErr w:type="spellStart"/>
      <w:r w:rsidRPr="0087297D">
        <w:rPr>
          <w:rFonts w:ascii="Times New Roman" w:hAnsi="Times New Roman" w:cs="Times New Roman"/>
          <w:bCs/>
          <w:color w:val="000000"/>
          <w:sz w:val="24"/>
          <w:szCs w:val="24"/>
          <w:lang w:val="uk-UA"/>
        </w:rPr>
        <w:t>Шутько</w:t>
      </w:r>
      <w:proofErr w:type="spellEnd"/>
      <w:r w:rsidRPr="0087297D">
        <w:rPr>
          <w:rFonts w:ascii="Times New Roman" w:hAnsi="Times New Roman" w:cs="Times New Roman"/>
          <w:bCs/>
          <w:color w:val="000000"/>
          <w:sz w:val="24"/>
          <w:szCs w:val="24"/>
          <w:lang w:val="uk-UA"/>
        </w:rPr>
        <w:t xml:space="preserve"> В.В., </w:t>
      </w:r>
      <w:proofErr w:type="spellStart"/>
      <w:r w:rsidRPr="0087297D">
        <w:rPr>
          <w:rFonts w:ascii="Times New Roman" w:hAnsi="Times New Roman" w:cs="Times New Roman"/>
          <w:bCs/>
          <w:color w:val="000000"/>
          <w:sz w:val="24"/>
          <w:szCs w:val="24"/>
          <w:lang w:val="uk-UA"/>
        </w:rPr>
        <w:t>Євланов</w:t>
      </w:r>
      <w:proofErr w:type="spellEnd"/>
      <w:r w:rsidRPr="0087297D">
        <w:rPr>
          <w:rFonts w:ascii="Times New Roman" w:hAnsi="Times New Roman" w:cs="Times New Roman"/>
          <w:bCs/>
          <w:color w:val="000000"/>
          <w:sz w:val="24"/>
          <w:szCs w:val="24"/>
          <w:lang w:val="uk-UA"/>
        </w:rPr>
        <w:t xml:space="preserve"> М.В. </w:t>
      </w:r>
      <w:r w:rsidRPr="0087297D">
        <w:rPr>
          <w:rFonts w:ascii="Times New Roman" w:hAnsi="Times New Roman" w:cs="Times New Roman"/>
          <w:color w:val="000000"/>
          <w:sz w:val="24"/>
          <w:szCs w:val="24"/>
          <w:lang w:val="uk-UA"/>
        </w:rPr>
        <w:t>Розширення формалізації бізнес-вимог для хмарної міграції інформаційної системи</w:t>
      </w:r>
      <w:r w:rsidR="000D27E4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//</w:t>
      </w:r>
      <w:r w:rsidRPr="0087297D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30-й Міжнародний молодіжний форум «Радіоелектроніка та молодь у ХХІ столітті». Зб. матеріалів форуму, м. Хар</w:t>
      </w:r>
      <w:r w:rsidR="0087297D" w:rsidRPr="0087297D">
        <w:rPr>
          <w:rFonts w:ascii="Times New Roman" w:hAnsi="Times New Roman" w:cs="Times New Roman"/>
          <w:color w:val="000000"/>
          <w:sz w:val="24"/>
          <w:szCs w:val="24"/>
          <w:lang w:val="uk-UA"/>
        </w:rPr>
        <w:t>ків (22 – 24 квітня 2026 р.)</w:t>
      </w:r>
      <w:r w:rsidR="00B003A6">
        <w:rPr>
          <w:rFonts w:ascii="Times New Roman" w:hAnsi="Times New Roman" w:cs="Times New Roman"/>
          <w:color w:val="000000"/>
          <w:sz w:val="24"/>
          <w:szCs w:val="24"/>
          <w:lang w:val="uk-UA"/>
        </w:rPr>
        <w:t>. Т. 6. Харків: ХНУРЕ. 2026,</w:t>
      </w:r>
      <w:r w:rsidR="0087297D" w:rsidRPr="0087297D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</w:t>
      </w:r>
      <w:r w:rsidR="00B003A6">
        <w:rPr>
          <w:rFonts w:ascii="Times New Roman" w:hAnsi="Times New Roman" w:cs="Times New Roman"/>
          <w:color w:val="000000"/>
          <w:sz w:val="24"/>
          <w:szCs w:val="24"/>
          <w:lang w:val="uk-UA"/>
        </w:rPr>
        <w:t>С 275–</w:t>
      </w:r>
      <w:r w:rsidRPr="0087297D">
        <w:rPr>
          <w:rFonts w:ascii="Times New Roman" w:hAnsi="Times New Roman" w:cs="Times New Roman"/>
          <w:color w:val="000000"/>
          <w:sz w:val="24"/>
          <w:szCs w:val="24"/>
          <w:lang w:val="uk-UA"/>
        </w:rPr>
        <w:t>277.</w:t>
      </w:r>
    </w:p>
    <w:p w:rsidR="00EB71DE" w:rsidRDefault="00EB71DE" w:rsidP="00EB71DE">
      <w:pPr>
        <w:tabs>
          <w:tab w:val="left" w:pos="993"/>
          <w:tab w:val="left" w:pos="1134"/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bookmarkStart w:id="0" w:name="_GoBack"/>
      <w:bookmarkEnd w:id="0"/>
    </w:p>
    <w:sectPr w:rsidR="00EB71DE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56826"/>
    <w:multiLevelType w:val="hybridMultilevel"/>
    <w:tmpl w:val="A628C0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FC7B33"/>
    <w:multiLevelType w:val="hybridMultilevel"/>
    <w:tmpl w:val="63B44C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3F011F"/>
    <w:multiLevelType w:val="hybridMultilevel"/>
    <w:tmpl w:val="619E46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690348"/>
    <w:multiLevelType w:val="hybridMultilevel"/>
    <w:tmpl w:val="425C4E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0943D89"/>
    <w:multiLevelType w:val="hybridMultilevel"/>
    <w:tmpl w:val="B0F2C65A"/>
    <w:lvl w:ilvl="0" w:tplc="C51A0F56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52616F6"/>
    <w:multiLevelType w:val="hybridMultilevel"/>
    <w:tmpl w:val="6CFC9AE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03C646E"/>
    <w:multiLevelType w:val="hybridMultilevel"/>
    <w:tmpl w:val="5DD4FD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0657BF9"/>
    <w:multiLevelType w:val="hybridMultilevel"/>
    <w:tmpl w:val="F5E87C64"/>
    <w:lvl w:ilvl="0" w:tplc="D6E4A72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>
    <w:nsid w:val="20B9089B"/>
    <w:multiLevelType w:val="hybridMultilevel"/>
    <w:tmpl w:val="619E46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8F87B26"/>
    <w:multiLevelType w:val="hybridMultilevel"/>
    <w:tmpl w:val="7B82D1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25A7327"/>
    <w:multiLevelType w:val="hybridMultilevel"/>
    <w:tmpl w:val="4066E480"/>
    <w:lvl w:ilvl="0" w:tplc="8312ABEE">
      <w:start w:val="1"/>
      <w:numFmt w:val="decimal"/>
      <w:lvlText w:val="%1."/>
      <w:lvlJc w:val="left"/>
      <w:pPr>
        <w:ind w:left="1211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32BF7A32"/>
    <w:multiLevelType w:val="hybridMultilevel"/>
    <w:tmpl w:val="66C61250"/>
    <w:lvl w:ilvl="0" w:tplc="C0086CF2">
      <w:start w:val="2"/>
      <w:numFmt w:val="bullet"/>
      <w:lvlText w:val="–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432F278D"/>
    <w:multiLevelType w:val="hybridMultilevel"/>
    <w:tmpl w:val="B840291E"/>
    <w:lvl w:ilvl="0" w:tplc="0419000F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3">
    <w:nsid w:val="46A028E9"/>
    <w:multiLevelType w:val="hybridMultilevel"/>
    <w:tmpl w:val="58784BE2"/>
    <w:lvl w:ilvl="0" w:tplc="015692A6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78C3A33"/>
    <w:multiLevelType w:val="hybridMultilevel"/>
    <w:tmpl w:val="E5081B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BDA2922"/>
    <w:multiLevelType w:val="hybridMultilevel"/>
    <w:tmpl w:val="CE065E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15"/>
  </w:num>
  <w:num w:numId="4">
    <w:abstractNumId w:val="8"/>
  </w:num>
  <w:num w:numId="5">
    <w:abstractNumId w:val="11"/>
  </w:num>
  <w:num w:numId="6">
    <w:abstractNumId w:val="2"/>
  </w:num>
  <w:num w:numId="7">
    <w:abstractNumId w:val="4"/>
  </w:num>
  <w:num w:numId="8">
    <w:abstractNumId w:val="14"/>
  </w:num>
  <w:num w:numId="9">
    <w:abstractNumId w:val="9"/>
  </w:num>
  <w:num w:numId="10">
    <w:abstractNumId w:val="6"/>
  </w:num>
  <w:num w:numId="11">
    <w:abstractNumId w:val="13"/>
  </w:num>
  <w:num w:numId="12">
    <w:abstractNumId w:val="12"/>
  </w:num>
  <w:num w:numId="13">
    <w:abstractNumId w:val="1"/>
  </w:num>
  <w:num w:numId="14">
    <w:abstractNumId w:val="7"/>
  </w:num>
  <w:num w:numId="15">
    <w:abstractNumId w:val="10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7EBC"/>
    <w:rsid w:val="00040E4D"/>
    <w:rsid w:val="00055E1D"/>
    <w:rsid w:val="00065693"/>
    <w:rsid w:val="000D27E4"/>
    <w:rsid w:val="000D68A2"/>
    <w:rsid w:val="00101ADB"/>
    <w:rsid w:val="001A282B"/>
    <w:rsid w:val="001A5034"/>
    <w:rsid w:val="00264DED"/>
    <w:rsid w:val="002662B7"/>
    <w:rsid w:val="00287C98"/>
    <w:rsid w:val="00291D98"/>
    <w:rsid w:val="002D7EBC"/>
    <w:rsid w:val="00315DF8"/>
    <w:rsid w:val="00344E96"/>
    <w:rsid w:val="0046240A"/>
    <w:rsid w:val="00500CF6"/>
    <w:rsid w:val="00533409"/>
    <w:rsid w:val="00537573"/>
    <w:rsid w:val="00611728"/>
    <w:rsid w:val="00644E71"/>
    <w:rsid w:val="00693807"/>
    <w:rsid w:val="00696EB5"/>
    <w:rsid w:val="006A6DEC"/>
    <w:rsid w:val="00717B2F"/>
    <w:rsid w:val="00760AE9"/>
    <w:rsid w:val="00795F47"/>
    <w:rsid w:val="007A0B33"/>
    <w:rsid w:val="007B1C5F"/>
    <w:rsid w:val="008234A4"/>
    <w:rsid w:val="0087297D"/>
    <w:rsid w:val="008776BC"/>
    <w:rsid w:val="008E423B"/>
    <w:rsid w:val="00901F62"/>
    <w:rsid w:val="009649AA"/>
    <w:rsid w:val="009902D8"/>
    <w:rsid w:val="009A52F5"/>
    <w:rsid w:val="009E4F22"/>
    <w:rsid w:val="009F0364"/>
    <w:rsid w:val="009F2E31"/>
    <w:rsid w:val="00A03335"/>
    <w:rsid w:val="00A55F7C"/>
    <w:rsid w:val="00A826D5"/>
    <w:rsid w:val="00A93B2F"/>
    <w:rsid w:val="00AA71E7"/>
    <w:rsid w:val="00AE5C9F"/>
    <w:rsid w:val="00AF443F"/>
    <w:rsid w:val="00B003A6"/>
    <w:rsid w:val="00B1235A"/>
    <w:rsid w:val="00B230D8"/>
    <w:rsid w:val="00B41337"/>
    <w:rsid w:val="00B52302"/>
    <w:rsid w:val="00B55D78"/>
    <w:rsid w:val="00B60E13"/>
    <w:rsid w:val="00BB06BC"/>
    <w:rsid w:val="00BB292C"/>
    <w:rsid w:val="00BC4A77"/>
    <w:rsid w:val="00BD1AFF"/>
    <w:rsid w:val="00C10D87"/>
    <w:rsid w:val="00C37729"/>
    <w:rsid w:val="00C702B5"/>
    <w:rsid w:val="00CD2FDA"/>
    <w:rsid w:val="00D85727"/>
    <w:rsid w:val="00D913F6"/>
    <w:rsid w:val="00DD2D13"/>
    <w:rsid w:val="00DE6E9A"/>
    <w:rsid w:val="00E36FCE"/>
    <w:rsid w:val="00E64592"/>
    <w:rsid w:val="00EB71DE"/>
    <w:rsid w:val="00F41099"/>
    <w:rsid w:val="00FC7C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2D7EBC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B41337"/>
    <w:rPr>
      <w:color w:val="0563C1" w:themeColor="hyperlink"/>
      <w:u w:val="single"/>
    </w:rPr>
  </w:style>
  <w:style w:type="character" w:customStyle="1" w:styleId="a4">
    <w:name w:val="Абзац списка Знак"/>
    <w:link w:val="a3"/>
    <w:uiPriority w:val="34"/>
    <w:locked/>
    <w:rsid w:val="00B41337"/>
  </w:style>
  <w:style w:type="paragraph" w:styleId="a6">
    <w:name w:val="Normal (Web)"/>
    <w:basedOn w:val="a"/>
    <w:uiPriority w:val="99"/>
    <w:unhideWhenUsed/>
    <w:rsid w:val="00C702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Default">
    <w:name w:val="Default"/>
    <w:rsid w:val="002662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paragraph" w:styleId="a7">
    <w:name w:val="Balloon Text"/>
    <w:basedOn w:val="a"/>
    <w:link w:val="a8"/>
    <w:uiPriority w:val="99"/>
    <w:semiHidden/>
    <w:unhideWhenUsed/>
    <w:rsid w:val="00EB71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B71D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2D7EBC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B41337"/>
    <w:rPr>
      <w:color w:val="0563C1" w:themeColor="hyperlink"/>
      <w:u w:val="single"/>
    </w:rPr>
  </w:style>
  <w:style w:type="character" w:customStyle="1" w:styleId="a4">
    <w:name w:val="Абзац списка Знак"/>
    <w:link w:val="a3"/>
    <w:uiPriority w:val="34"/>
    <w:locked/>
    <w:rsid w:val="00B41337"/>
  </w:style>
  <w:style w:type="paragraph" w:styleId="a6">
    <w:name w:val="Normal (Web)"/>
    <w:basedOn w:val="a"/>
    <w:uiPriority w:val="99"/>
    <w:unhideWhenUsed/>
    <w:rsid w:val="00C702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Default">
    <w:name w:val="Default"/>
    <w:rsid w:val="002662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paragraph" w:styleId="a7">
    <w:name w:val="Balloon Text"/>
    <w:basedOn w:val="a"/>
    <w:link w:val="a8"/>
    <w:uiPriority w:val="99"/>
    <w:semiHidden/>
    <w:unhideWhenUsed/>
    <w:rsid w:val="00EB71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B71D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72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982827">
          <w:marLeft w:val="-22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231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73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0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9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6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26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0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5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4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5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3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4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988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061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16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7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64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507</TotalTime>
  <Pages>1</Pages>
  <Words>1239</Words>
  <Characters>7066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8289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Пользователь Windows</cp:lastModifiedBy>
  <cp:revision>50</cp:revision>
  <dcterms:created xsi:type="dcterms:W3CDTF">2024-12-23T22:40:00Z</dcterms:created>
  <dcterms:modified xsi:type="dcterms:W3CDTF">2026-10-06T21:23:00Z</dcterms:modified>
</cp:coreProperties>
</file>